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BA" w:rsidRDefault="00EA12F8" w:rsidP="00BF25BF">
      <w:pPr>
        <w:spacing w:line="252" w:lineRule="auto"/>
        <w:rPr>
          <w:rFonts w:ascii="Arial Narrow" w:hAnsi="Arial Narrow" w:cs="Tahoma"/>
          <w:b/>
        </w:rPr>
      </w:pPr>
      <w:bookmarkStart w:id="0" w:name="_GoBack"/>
      <w:bookmarkEnd w:id="0"/>
      <w:r>
        <w:rPr>
          <w:rFonts w:ascii="Arial Narrow" w:hAnsi="Arial Narrow" w:cs="Tahoma"/>
          <w:b/>
        </w:rPr>
        <w:t>Neuheit auf der LOGIMAT</w:t>
      </w:r>
    </w:p>
    <w:p w:rsidR="00EA12F8" w:rsidRPr="00BF25BF" w:rsidRDefault="00EA12F8" w:rsidP="00BF25BF">
      <w:pPr>
        <w:spacing w:line="252" w:lineRule="auto"/>
        <w:rPr>
          <w:rFonts w:ascii="Arial Narrow" w:hAnsi="Arial Narrow" w:cs="Tahoma"/>
          <w:b/>
        </w:rPr>
      </w:pPr>
    </w:p>
    <w:p w:rsidR="00623231" w:rsidRPr="00623231" w:rsidRDefault="00623231" w:rsidP="00623231">
      <w:pPr>
        <w:shd w:val="clear" w:color="auto" w:fill="000000" w:themeFill="text1"/>
        <w:spacing w:line="360" w:lineRule="auto"/>
        <w:ind w:firstLine="142"/>
        <w:rPr>
          <w:rFonts w:ascii="Arial Narrow" w:hAnsi="Arial Narrow"/>
          <w:color w:val="FFFFFF" w:themeColor="background1"/>
          <w:sz w:val="16"/>
          <w:szCs w:val="16"/>
          <w:highlight w:val="black"/>
        </w:rPr>
      </w:pPr>
    </w:p>
    <w:p w:rsidR="00623231" w:rsidRPr="00C86302" w:rsidRDefault="00623231" w:rsidP="00623231">
      <w:pPr>
        <w:shd w:val="clear" w:color="auto" w:fill="000000" w:themeFill="text1"/>
        <w:spacing w:line="360" w:lineRule="auto"/>
        <w:ind w:firstLine="142"/>
        <w:rPr>
          <w:rFonts w:ascii="Arial Narrow" w:hAnsi="Arial Narrow"/>
          <w:b/>
          <w:color w:val="FFFFFF" w:themeColor="background1"/>
          <w:szCs w:val="22"/>
          <w:highlight w:val="black"/>
        </w:rPr>
      </w:pPr>
      <w:r w:rsidRPr="00C86302">
        <w:rPr>
          <w:rFonts w:ascii="Arial Narrow" w:hAnsi="Arial Narrow"/>
          <w:b/>
          <w:color w:val="FFFFFF" w:themeColor="background1"/>
          <w:szCs w:val="22"/>
          <w:highlight w:val="black"/>
        </w:rPr>
        <w:t xml:space="preserve">Temperaturlogger in WORLD-RFID-Paletten </w:t>
      </w:r>
    </w:p>
    <w:p w:rsidR="00623231" w:rsidRPr="00035132" w:rsidRDefault="00623231" w:rsidP="00623231">
      <w:pPr>
        <w:shd w:val="clear" w:color="auto" w:fill="000000" w:themeFill="text1"/>
        <w:spacing w:line="360" w:lineRule="auto"/>
        <w:ind w:firstLine="142"/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</w:pPr>
      <w:r w:rsidRPr="00035132"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  <w:t>Zu warm für den Fisch – zu kalt für die Schokolade?</w:t>
      </w:r>
    </w:p>
    <w:p w:rsidR="00FA1D78" w:rsidRPr="00035132" w:rsidRDefault="00035132" w:rsidP="00623231">
      <w:pPr>
        <w:shd w:val="clear" w:color="auto" w:fill="000000" w:themeFill="text1"/>
        <w:spacing w:line="480" w:lineRule="auto"/>
        <w:ind w:firstLine="142"/>
        <w:rPr>
          <w:rFonts w:ascii="Arial Narrow" w:hAnsi="Arial Narrow"/>
          <w:b/>
          <w:color w:val="FFFFFF" w:themeColor="background1"/>
          <w:szCs w:val="22"/>
        </w:rPr>
      </w:pPr>
      <w:r>
        <w:rPr>
          <w:rFonts w:ascii="Arial Narrow" w:hAnsi="Arial Narrow"/>
          <w:b/>
          <w:color w:val="FFFFFF" w:themeColor="background1"/>
          <w:szCs w:val="22"/>
          <w:highlight w:val="black"/>
        </w:rPr>
        <w:t xml:space="preserve">WORLD-ThermoLog </w:t>
      </w:r>
      <w:r w:rsidR="00623231" w:rsidRPr="00035132">
        <w:rPr>
          <w:rFonts w:ascii="Arial Narrow" w:hAnsi="Arial Narrow"/>
          <w:b/>
          <w:color w:val="FFFFFF" w:themeColor="background1"/>
          <w:szCs w:val="22"/>
          <w:highlight w:val="black"/>
        </w:rPr>
        <w:t>Paletten geben Alarm bei Temperatur-Abweichungen</w:t>
      </w:r>
    </w:p>
    <w:p w:rsidR="00AB35BE" w:rsidRDefault="00AB35BE" w:rsidP="0021017A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:rsidR="0031158C" w:rsidRDefault="0031158C" w:rsidP="0021017A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5043805" cy="35286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RFID_Temperaturkontrolle_2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7A" w:rsidRDefault="0021017A" w:rsidP="0021017A">
      <w:pPr>
        <w:spacing w:before="120" w:line="276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Problem beim Kühltransport? </w:t>
      </w:r>
      <w:r w:rsidR="00556727">
        <w:rPr>
          <w:rFonts w:ascii="Arial Narrow" w:hAnsi="Arial Narrow"/>
          <w:i/>
          <w:sz w:val="22"/>
          <w:szCs w:val="22"/>
        </w:rPr>
        <w:t>Palette im falschen Temperaturbereich eingelagert</w:t>
      </w:r>
      <w:r w:rsidR="00EA12F8">
        <w:rPr>
          <w:rFonts w:ascii="Arial Narrow" w:hAnsi="Arial Narrow"/>
          <w:i/>
          <w:sz w:val="22"/>
          <w:szCs w:val="22"/>
        </w:rPr>
        <w:t>?</w:t>
      </w:r>
      <w:r w:rsidR="00EA12F8" w:rsidRPr="00EA12F8">
        <w:rPr>
          <w:rFonts w:ascii="Arial Narrow" w:hAnsi="Arial Narrow"/>
          <w:i/>
          <w:sz w:val="22"/>
          <w:szCs w:val="22"/>
        </w:rPr>
        <w:t xml:space="preserve"> </w:t>
      </w:r>
      <w:r w:rsidR="00EA12F8">
        <w:rPr>
          <w:rFonts w:ascii="Arial Narrow" w:hAnsi="Arial Narrow"/>
          <w:i/>
          <w:sz w:val="22"/>
          <w:szCs w:val="22"/>
        </w:rPr>
        <w:t>Zu langer Temperatursprung beim Umladen</w:t>
      </w:r>
      <w:r>
        <w:rPr>
          <w:rFonts w:ascii="Arial Narrow" w:hAnsi="Arial Narrow"/>
          <w:i/>
          <w:sz w:val="22"/>
          <w:szCs w:val="22"/>
        </w:rPr>
        <w:t xml:space="preserve">? </w:t>
      </w:r>
      <w:r w:rsidR="00861402">
        <w:rPr>
          <w:rFonts w:ascii="Arial Narrow" w:hAnsi="Arial Narrow"/>
          <w:i/>
          <w:sz w:val="22"/>
          <w:szCs w:val="22"/>
        </w:rPr>
        <w:t xml:space="preserve">Bei temperaturgeführten Logistikketten </w:t>
      </w:r>
      <w:r w:rsidR="00EA12F8">
        <w:rPr>
          <w:rFonts w:ascii="Arial Narrow" w:hAnsi="Arial Narrow"/>
          <w:i/>
          <w:sz w:val="22"/>
          <w:szCs w:val="22"/>
        </w:rPr>
        <w:t xml:space="preserve">gibt es viele Stellen, an denen sich die Ladungstemperatur ungewollt verändern kann. Die Folge: </w:t>
      </w:r>
      <w:r>
        <w:rPr>
          <w:rFonts w:ascii="Arial Narrow" w:hAnsi="Arial Narrow"/>
          <w:i/>
          <w:sz w:val="22"/>
          <w:szCs w:val="22"/>
        </w:rPr>
        <w:t>j</w:t>
      </w:r>
      <w:r w:rsidR="00861402">
        <w:rPr>
          <w:rFonts w:ascii="Arial Narrow" w:hAnsi="Arial Narrow"/>
          <w:i/>
          <w:sz w:val="22"/>
          <w:szCs w:val="22"/>
        </w:rPr>
        <w:t xml:space="preserve">e nach Produkt </w:t>
      </w:r>
      <w:r w:rsidR="00EA12F8">
        <w:rPr>
          <w:rFonts w:ascii="Arial Narrow" w:hAnsi="Arial Narrow"/>
          <w:i/>
          <w:sz w:val="22"/>
          <w:szCs w:val="22"/>
        </w:rPr>
        <w:t xml:space="preserve">genügt </w:t>
      </w:r>
      <w:r w:rsidR="00861402">
        <w:rPr>
          <w:rFonts w:ascii="Arial Narrow" w:hAnsi="Arial Narrow"/>
          <w:i/>
          <w:sz w:val="22"/>
          <w:szCs w:val="22"/>
        </w:rPr>
        <w:t xml:space="preserve">bereits eine kurze Abweichung vom vorgegebenen Temperaturbereich </w:t>
      </w:r>
      <w:r w:rsidR="00AC630B">
        <w:rPr>
          <w:rFonts w:ascii="Arial Narrow" w:hAnsi="Arial Narrow"/>
          <w:i/>
          <w:sz w:val="22"/>
          <w:szCs w:val="22"/>
        </w:rPr>
        <w:t xml:space="preserve">um </w:t>
      </w:r>
      <w:r w:rsidR="00556727">
        <w:rPr>
          <w:rFonts w:ascii="Arial Narrow" w:hAnsi="Arial Narrow"/>
          <w:i/>
          <w:sz w:val="22"/>
          <w:szCs w:val="22"/>
        </w:rPr>
        <w:t>das</w:t>
      </w:r>
      <w:r w:rsidR="00861402">
        <w:rPr>
          <w:rFonts w:ascii="Arial Narrow" w:hAnsi="Arial Narrow"/>
          <w:i/>
          <w:sz w:val="22"/>
          <w:szCs w:val="22"/>
        </w:rPr>
        <w:t xml:space="preserve"> </w:t>
      </w:r>
      <w:r w:rsidR="00556727">
        <w:rPr>
          <w:rFonts w:ascii="Arial Narrow" w:hAnsi="Arial Narrow"/>
          <w:i/>
          <w:sz w:val="22"/>
          <w:szCs w:val="22"/>
        </w:rPr>
        <w:t>Produkt</w:t>
      </w:r>
      <w:r w:rsidR="00861402">
        <w:rPr>
          <w:rFonts w:ascii="Arial Narrow" w:hAnsi="Arial Narrow"/>
          <w:i/>
          <w:sz w:val="22"/>
          <w:szCs w:val="22"/>
        </w:rPr>
        <w:t xml:space="preserve"> </w:t>
      </w:r>
      <w:r w:rsidR="00AC630B">
        <w:rPr>
          <w:rFonts w:ascii="Arial Narrow" w:hAnsi="Arial Narrow"/>
          <w:i/>
          <w:sz w:val="22"/>
          <w:szCs w:val="22"/>
        </w:rPr>
        <w:t xml:space="preserve">zu </w:t>
      </w:r>
      <w:r w:rsidR="00861402">
        <w:rPr>
          <w:rFonts w:ascii="Arial Narrow" w:hAnsi="Arial Narrow"/>
          <w:i/>
          <w:sz w:val="22"/>
          <w:szCs w:val="22"/>
        </w:rPr>
        <w:t>verderben</w:t>
      </w:r>
      <w:r w:rsidR="00556727">
        <w:rPr>
          <w:rFonts w:ascii="Arial Narrow" w:hAnsi="Arial Narrow"/>
          <w:i/>
          <w:sz w:val="22"/>
          <w:szCs w:val="22"/>
        </w:rPr>
        <w:t xml:space="preserve">, in seiner Qualität </w:t>
      </w:r>
      <w:r w:rsidR="00AC630B">
        <w:rPr>
          <w:rFonts w:ascii="Arial Narrow" w:hAnsi="Arial Narrow"/>
          <w:i/>
          <w:sz w:val="22"/>
          <w:szCs w:val="22"/>
        </w:rPr>
        <w:t xml:space="preserve">zu </w:t>
      </w:r>
      <w:r w:rsidR="00556727">
        <w:rPr>
          <w:rFonts w:ascii="Arial Narrow" w:hAnsi="Arial Narrow"/>
          <w:i/>
          <w:sz w:val="22"/>
          <w:szCs w:val="22"/>
        </w:rPr>
        <w:t>mindern oder die Haltbarkeitsdauer</w:t>
      </w:r>
      <w:r w:rsidR="00AC630B">
        <w:rPr>
          <w:rFonts w:ascii="Arial Narrow" w:hAnsi="Arial Narrow"/>
          <w:i/>
          <w:sz w:val="22"/>
          <w:szCs w:val="22"/>
        </w:rPr>
        <w:t xml:space="preserve"> zu</w:t>
      </w:r>
      <w:r w:rsidR="00556727">
        <w:rPr>
          <w:rFonts w:ascii="Arial Narrow" w:hAnsi="Arial Narrow"/>
          <w:i/>
          <w:sz w:val="22"/>
          <w:szCs w:val="22"/>
        </w:rPr>
        <w:t xml:space="preserve"> verringern</w:t>
      </w:r>
      <w:r w:rsidR="00861402"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/>
          <w:i/>
          <w:sz w:val="22"/>
          <w:szCs w:val="22"/>
        </w:rPr>
        <w:t xml:space="preserve">Für Lebensmittel, Medizinprodukte, sowie einige Kosmetika und Chemieprodukte gibt </w:t>
      </w:r>
      <w:r w:rsidR="00AC630B">
        <w:rPr>
          <w:rFonts w:ascii="Arial Narrow" w:hAnsi="Arial Narrow"/>
          <w:i/>
          <w:sz w:val="22"/>
          <w:szCs w:val="22"/>
        </w:rPr>
        <w:t xml:space="preserve">es deshalb </w:t>
      </w:r>
      <w:r>
        <w:rPr>
          <w:rFonts w:ascii="Arial Narrow" w:hAnsi="Arial Narrow"/>
          <w:i/>
          <w:sz w:val="22"/>
          <w:szCs w:val="22"/>
        </w:rPr>
        <w:t>definierte Temperaturbereiche, die bei Lagerung und Transport einzuhalten sind.</w:t>
      </w:r>
      <w:r w:rsidR="007A0B8A">
        <w:rPr>
          <w:rFonts w:ascii="Arial Narrow" w:hAnsi="Arial Narrow"/>
          <w:i/>
          <w:sz w:val="22"/>
          <w:szCs w:val="22"/>
        </w:rPr>
        <w:t xml:space="preserve"> Da ist es von höchster Bedeutung, die Einhaltung vorgeschriebener Temperaturen schnell und einfach nachweisen zu können. </w:t>
      </w:r>
    </w:p>
    <w:p w:rsidR="00410034" w:rsidRDefault="00410034" w:rsidP="0021017A">
      <w:pPr>
        <w:spacing w:before="120" w:line="276" w:lineRule="auto"/>
        <w:rPr>
          <w:rFonts w:ascii="Arial Narrow" w:hAnsi="Arial Narrow"/>
          <w:i/>
          <w:sz w:val="22"/>
          <w:szCs w:val="22"/>
        </w:rPr>
      </w:pPr>
    </w:p>
    <w:p w:rsidR="00DE391F" w:rsidRPr="00DE391F" w:rsidRDefault="006F1549" w:rsidP="00DE391F">
      <w:pPr>
        <w:spacing w:before="120" w:line="276" w:lineRule="auto"/>
        <w:rPr>
          <w:rFonts w:ascii="Arial Narrow" w:hAnsi="Arial Narrow"/>
          <w:sz w:val="22"/>
          <w:szCs w:val="22"/>
        </w:rPr>
      </w:pPr>
      <w:r w:rsidRPr="00410034">
        <w:rPr>
          <w:rFonts w:ascii="Arial Narrow" w:hAnsi="Arial Narrow"/>
          <w:sz w:val="22"/>
          <w:szCs w:val="22"/>
        </w:rPr>
        <w:lastRenderedPageBreak/>
        <w:t>Die Falkenhahn AG in Geisa, Thüringen, einer der leistungsfähigsten und inn</w:t>
      </w:r>
      <w:r w:rsidR="007A0B8A">
        <w:rPr>
          <w:rFonts w:ascii="Arial Narrow" w:hAnsi="Arial Narrow"/>
          <w:sz w:val="22"/>
          <w:szCs w:val="22"/>
        </w:rPr>
        <w:t>ovativsten Hersteller von Europ</w:t>
      </w:r>
      <w:r w:rsidRPr="00410034">
        <w:rPr>
          <w:rFonts w:ascii="Arial Narrow" w:hAnsi="Arial Narrow"/>
          <w:sz w:val="22"/>
          <w:szCs w:val="22"/>
        </w:rPr>
        <w:t>aletten, h</w:t>
      </w:r>
      <w:r w:rsidR="0021017A" w:rsidRPr="00410034">
        <w:rPr>
          <w:rFonts w:ascii="Arial Narrow" w:hAnsi="Arial Narrow"/>
          <w:sz w:val="22"/>
          <w:szCs w:val="22"/>
        </w:rPr>
        <w:t xml:space="preserve">at jetzt </w:t>
      </w:r>
      <w:r w:rsidR="00641D5F">
        <w:rPr>
          <w:rFonts w:ascii="Arial Narrow" w:hAnsi="Arial Narrow"/>
          <w:sz w:val="22"/>
          <w:szCs w:val="22"/>
        </w:rPr>
        <w:t>zusammen mit der Micro-</w:t>
      </w:r>
      <w:proofErr w:type="spellStart"/>
      <w:r w:rsidR="00641D5F">
        <w:rPr>
          <w:rFonts w:ascii="Arial Narrow" w:hAnsi="Arial Narrow"/>
          <w:sz w:val="22"/>
          <w:szCs w:val="22"/>
        </w:rPr>
        <w:t>Sensys</w:t>
      </w:r>
      <w:proofErr w:type="spellEnd"/>
      <w:r w:rsidR="00641D5F">
        <w:rPr>
          <w:rFonts w:ascii="Arial Narrow" w:hAnsi="Arial Narrow"/>
          <w:sz w:val="22"/>
          <w:szCs w:val="22"/>
        </w:rPr>
        <w:t xml:space="preserve"> GmbH, Erfurt </w:t>
      </w:r>
      <w:r w:rsidR="0021017A" w:rsidRPr="00410034">
        <w:rPr>
          <w:rFonts w:ascii="Arial Narrow" w:hAnsi="Arial Narrow"/>
          <w:sz w:val="22"/>
          <w:szCs w:val="22"/>
        </w:rPr>
        <w:t xml:space="preserve">eine </w:t>
      </w:r>
      <w:r w:rsidR="00641D5F">
        <w:rPr>
          <w:rFonts w:ascii="Arial Narrow" w:hAnsi="Arial Narrow"/>
          <w:sz w:val="22"/>
          <w:szCs w:val="22"/>
        </w:rPr>
        <w:t xml:space="preserve">neue </w:t>
      </w:r>
      <w:r w:rsidR="0021017A" w:rsidRPr="00410034">
        <w:rPr>
          <w:rFonts w:ascii="Arial Narrow" w:hAnsi="Arial Narrow"/>
          <w:sz w:val="22"/>
          <w:szCs w:val="22"/>
        </w:rPr>
        <w:t>Überwachungs-Lösung entwickelt.</w:t>
      </w:r>
      <w:r w:rsidRPr="00410034">
        <w:rPr>
          <w:rFonts w:ascii="Arial Narrow" w:hAnsi="Arial Narrow"/>
          <w:sz w:val="22"/>
          <w:szCs w:val="22"/>
        </w:rPr>
        <w:t xml:space="preserve"> </w:t>
      </w:r>
      <w:r w:rsidR="0021017A" w:rsidRPr="00410034">
        <w:rPr>
          <w:rFonts w:ascii="Arial Narrow" w:hAnsi="Arial Narrow"/>
          <w:sz w:val="22"/>
          <w:szCs w:val="22"/>
        </w:rPr>
        <w:t>Z</w:t>
      </w:r>
      <w:r w:rsidRPr="00410034">
        <w:rPr>
          <w:rFonts w:ascii="Arial Narrow" w:hAnsi="Arial Narrow"/>
          <w:sz w:val="22"/>
          <w:szCs w:val="22"/>
        </w:rPr>
        <w:t xml:space="preserve">wei </w:t>
      </w:r>
      <w:r w:rsidR="00641D5F">
        <w:rPr>
          <w:rFonts w:ascii="Arial Narrow" w:hAnsi="Arial Narrow"/>
          <w:sz w:val="22"/>
          <w:szCs w:val="22"/>
        </w:rPr>
        <w:t>bewährte</w:t>
      </w:r>
      <w:r w:rsidR="0021017A" w:rsidRPr="00410034">
        <w:rPr>
          <w:rFonts w:ascii="Arial Narrow" w:hAnsi="Arial Narrow"/>
          <w:sz w:val="22"/>
          <w:szCs w:val="22"/>
        </w:rPr>
        <w:t xml:space="preserve"> </w:t>
      </w:r>
      <w:r w:rsidRPr="00410034">
        <w:rPr>
          <w:rFonts w:ascii="Arial Narrow" w:hAnsi="Arial Narrow"/>
          <w:sz w:val="22"/>
          <w:szCs w:val="22"/>
        </w:rPr>
        <w:t>Technologien</w:t>
      </w:r>
      <w:r w:rsidR="0021017A" w:rsidRPr="00410034">
        <w:rPr>
          <w:rFonts w:ascii="Arial Narrow" w:hAnsi="Arial Narrow"/>
          <w:sz w:val="22"/>
          <w:szCs w:val="22"/>
        </w:rPr>
        <w:t xml:space="preserve"> werden in vollautomatischer Serienproduktion in Europaletten </w:t>
      </w:r>
      <w:r w:rsidR="00653C69">
        <w:rPr>
          <w:rFonts w:ascii="Arial Narrow" w:hAnsi="Arial Narrow"/>
          <w:sz w:val="22"/>
          <w:szCs w:val="22"/>
        </w:rPr>
        <w:t xml:space="preserve">800 x 1.200 mm </w:t>
      </w:r>
      <w:r w:rsidR="004455DA" w:rsidRPr="00410034">
        <w:rPr>
          <w:rFonts w:ascii="Arial Narrow" w:hAnsi="Arial Narrow"/>
          <w:sz w:val="22"/>
          <w:szCs w:val="22"/>
        </w:rPr>
        <w:t>integriert</w:t>
      </w:r>
      <w:r w:rsidR="0021017A" w:rsidRPr="00410034">
        <w:rPr>
          <w:rFonts w:ascii="Arial Narrow" w:hAnsi="Arial Narrow"/>
          <w:sz w:val="22"/>
          <w:szCs w:val="22"/>
        </w:rPr>
        <w:t>: Temperaturlogger</w:t>
      </w:r>
      <w:r w:rsidR="004455DA" w:rsidRPr="00410034">
        <w:rPr>
          <w:rFonts w:ascii="Arial Narrow" w:hAnsi="Arial Narrow"/>
          <w:sz w:val="22"/>
          <w:szCs w:val="22"/>
        </w:rPr>
        <w:t xml:space="preserve"> </w:t>
      </w:r>
      <w:r w:rsidR="0021017A" w:rsidRPr="00410034">
        <w:rPr>
          <w:rFonts w:ascii="Arial Narrow" w:hAnsi="Arial Narrow"/>
          <w:sz w:val="22"/>
          <w:szCs w:val="22"/>
        </w:rPr>
        <w:t>und RFID</w:t>
      </w:r>
      <w:r w:rsidR="007A0B8A">
        <w:rPr>
          <w:rFonts w:ascii="Arial Narrow" w:hAnsi="Arial Narrow"/>
          <w:sz w:val="22"/>
          <w:szCs w:val="22"/>
        </w:rPr>
        <w:t>-Transponder</w:t>
      </w:r>
      <w:r w:rsidR="00556727" w:rsidRPr="00410034">
        <w:rPr>
          <w:rFonts w:ascii="Arial Narrow" w:hAnsi="Arial Narrow"/>
          <w:sz w:val="22"/>
          <w:szCs w:val="22"/>
        </w:rPr>
        <w:t>.</w:t>
      </w:r>
      <w:r w:rsidR="004455DA" w:rsidRPr="00410034">
        <w:rPr>
          <w:rFonts w:ascii="Arial Narrow" w:hAnsi="Arial Narrow"/>
          <w:sz w:val="22"/>
          <w:szCs w:val="22"/>
        </w:rPr>
        <w:t xml:space="preserve"> </w:t>
      </w:r>
      <w:r w:rsidR="00EA12F8" w:rsidRPr="00410034">
        <w:rPr>
          <w:rFonts w:ascii="Arial Narrow" w:hAnsi="Arial Narrow"/>
          <w:sz w:val="22"/>
          <w:szCs w:val="22"/>
        </w:rPr>
        <w:t>WORLD-ThermoLog</w:t>
      </w:r>
      <w:r w:rsidR="00035132">
        <w:rPr>
          <w:rFonts w:ascii="Arial Narrow" w:hAnsi="Arial Narrow"/>
          <w:sz w:val="22"/>
          <w:szCs w:val="22"/>
        </w:rPr>
        <w:t xml:space="preserve"> </w:t>
      </w:r>
      <w:r w:rsidR="00EA12F8" w:rsidRPr="00410034">
        <w:rPr>
          <w:rFonts w:ascii="Arial Narrow" w:hAnsi="Arial Narrow"/>
          <w:sz w:val="22"/>
          <w:szCs w:val="22"/>
        </w:rPr>
        <w:t>Paletten</w:t>
      </w:r>
      <w:r w:rsidR="004455DA" w:rsidRPr="00410034">
        <w:rPr>
          <w:rFonts w:ascii="Arial Narrow" w:hAnsi="Arial Narrow"/>
          <w:sz w:val="22"/>
          <w:szCs w:val="22"/>
        </w:rPr>
        <w:t xml:space="preserve"> w</w:t>
      </w:r>
      <w:r w:rsidR="00EA12F8" w:rsidRPr="00410034">
        <w:rPr>
          <w:rFonts w:ascii="Arial Narrow" w:hAnsi="Arial Narrow"/>
          <w:sz w:val="22"/>
          <w:szCs w:val="22"/>
        </w:rPr>
        <w:t>e</w:t>
      </w:r>
      <w:r w:rsidR="004455DA" w:rsidRPr="00410034">
        <w:rPr>
          <w:rFonts w:ascii="Arial Narrow" w:hAnsi="Arial Narrow"/>
          <w:sz w:val="22"/>
          <w:szCs w:val="22"/>
        </w:rPr>
        <w:t>rd</w:t>
      </w:r>
      <w:r w:rsidR="00EA12F8" w:rsidRPr="00410034">
        <w:rPr>
          <w:rFonts w:ascii="Arial Narrow" w:hAnsi="Arial Narrow"/>
          <w:sz w:val="22"/>
          <w:szCs w:val="22"/>
        </w:rPr>
        <w:t>en</w:t>
      </w:r>
      <w:r w:rsidR="004455DA" w:rsidRPr="00410034">
        <w:rPr>
          <w:rFonts w:ascii="Arial Narrow" w:hAnsi="Arial Narrow"/>
          <w:sz w:val="22"/>
          <w:szCs w:val="22"/>
        </w:rPr>
        <w:t xml:space="preserve"> </w:t>
      </w:r>
      <w:r w:rsidR="00641D5F">
        <w:rPr>
          <w:rFonts w:ascii="Arial Narrow" w:hAnsi="Arial Narrow"/>
          <w:sz w:val="22"/>
          <w:szCs w:val="22"/>
        </w:rPr>
        <w:t xml:space="preserve">jetzt </w:t>
      </w:r>
      <w:r w:rsidR="004455DA" w:rsidRPr="00410034">
        <w:rPr>
          <w:rFonts w:ascii="Arial Narrow" w:hAnsi="Arial Narrow"/>
          <w:sz w:val="22"/>
          <w:szCs w:val="22"/>
        </w:rPr>
        <w:t>erstmals auf der LOGI</w:t>
      </w:r>
      <w:r w:rsidR="00641D5F">
        <w:rPr>
          <w:rFonts w:ascii="Arial Narrow" w:hAnsi="Arial Narrow"/>
          <w:sz w:val="22"/>
          <w:szCs w:val="22"/>
        </w:rPr>
        <w:t>MAT 2015 i</w:t>
      </w:r>
      <w:r w:rsidR="004455DA" w:rsidRPr="00410034">
        <w:rPr>
          <w:rFonts w:ascii="Arial Narrow" w:hAnsi="Arial Narrow"/>
          <w:sz w:val="22"/>
          <w:szCs w:val="22"/>
        </w:rPr>
        <w:t xml:space="preserve">n Stuttgart der Fachöffentlichkeit in Aktion </w:t>
      </w:r>
      <w:r w:rsidR="00EA12F8" w:rsidRPr="00410034">
        <w:rPr>
          <w:rFonts w:ascii="Arial Narrow" w:hAnsi="Arial Narrow"/>
          <w:sz w:val="22"/>
          <w:szCs w:val="22"/>
        </w:rPr>
        <w:t>vorgeführt</w:t>
      </w:r>
      <w:r w:rsidR="004455DA" w:rsidRPr="00410034">
        <w:rPr>
          <w:rFonts w:ascii="Arial Narrow" w:hAnsi="Arial Narrow"/>
          <w:sz w:val="22"/>
          <w:szCs w:val="22"/>
        </w:rPr>
        <w:t>.</w:t>
      </w:r>
      <w:r w:rsidR="00556727" w:rsidRPr="00410034">
        <w:rPr>
          <w:rFonts w:ascii="Arial Narrow" w:hAnsi="Arial Narrow"/>
          <w:sz w:val="22"/>
          <w:szCs w:val="22"/>
        </w:rPr>
        <w:t xml:space="preserve"> </w:t>
      </w:r>
    </w:p>
    <w:p w:rsidR="0021017A" w:rsidRDefault="0021017A" w:rsidP="00FA1D78">
      <w:pPr>
        <w:spacing w:before="120" w:line="276" w:lineRule="auto"/>
        <w:rPr>
          <w:rFonts w:ascii="Arial Narrow" w:hAnsi="Arial Narrow"/>
          <w:i/>
          <w:sz w:val="22"/>
          <w:szCs w:val="22"/>
        </w:rPr>
      </w:pPr>
    </w:p>
    <w:p w:rsidR="0050259C" w:rsidRPr="0050259C" w:rsidRDefault="00035132" w:rsidP="0050259C">
      <w:pPr>
        <w:spacing w:before="12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WORLD-ThermoLog </w:t>
      </w:r>
      <w:r w:rsidR="0050259C" w:rsidRPr="0050259C">
        <w:rPr>
          <w:rFonts w:ascii="Arial Narrow" w:hAnsi="Arial Narrow"/>
          <w:b/>
          <w:sz w:val="22"/>
          <w:szCs w:val="22"/>
        </w:rPr>
        <w:t xml:space="preserve">Paletten vereinfachen den Kühlketten-Nachweis </w:t>
      </w:r>
    </w:p>
    <w:p w:rsidR="0050259C" w:rsidRDefault="0050259C" w:rsidP="0050259C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Eine durchgängige Kühlkette auf dem Weg vom Hersteller zum Kunden ist heute </w:t>
      </w:r>
      <w:r w:rsidR="00641D5F">
        <w:rPr>
          <w:rFonts w:ascii="Arial Narrow" w:hAnsi="Arial Narrow"/>
          <w:sz w:val="22"/>
          <w:szCs w:val="22"/>
        </w:rPr>
        <w:t>ein qualitätsentscheidendes Merkmal</w:t>
      </w:r>
      <w:r>
        <w:rPr>
          <w:rFonts w:ascii="Arial Narrow" w:hAnsi="Arial Narrow"/>
          <w:sz w:val="22"/>
          <w:szCs w:val="22"/>
        </w:rPr>
        <w:t xml:space="preserve">. In der Lebensmittelhygiene-Verordnung, der </w:t>
      </w:r>
      <w:r w:rsidRPr="005E4C63">
        <w:rPr>
          <w:rFonts w:ascii="Arial Narrow" w:hAnsi="Arial Narrow"/>
          <w:sz w:val="22"/>
          <w:szCs w:val="22"/>
        </w:rPr>
        <w:t>Arzneimittel- und Wirkstoffverordnung (AMWHV)</w:t>
      </w:r>
      <w:r>
        <w:rPr>
          <w:rFonts w:ascii="Arial Narrow" w:hAnsi="Arial Narrow"/>
          <w:sz w:val="22"/>
          <w:szCs w:val="22"/>
        </w:rPr>
        <w:t>,</w:t>
      </w:r>
      <w:r w:rsidRPr="005E4C6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der neuen europäischen </w:t>
      </w:r>
      <w:proofErr w:type="spellStart"/>
      <w:r>
        <w:rPr>
          <w:rFonts w:ascii="Arial Narrow" w:hAnsi="Arial Narrow"/>
          <w:sz w:val="22"/>
          <w:szCs w:val="22"/>
        </w:rPr>
        <w:t>Richtline</w:t>
      </w:r>
      <w:proofErr w:type="spellEnd"/>
      <w:r>
        <w:rPr>
          <w:rFonts w:ascii="Arial Narrow" w:hAnsi="Arial Narrow"/>
          <w:sz w:val="22"/>
          <w:szCs w:val="22"/>
        </w:rPr>
        <w:t xml:space="preserve"> „</w:t>
      </w:r>
      <w:proofErr w:type="spellStart"/>
      <w:r>
        <w:rPr>
          <w:rFonts w:ascii="Arial Narrow" w:hAnsi="Arial Narrow"/>
          <w:sz w:val="22"/>
          <w:szCs w:val="22"/>
        </w:rPr>
        <w:t>Good</w:t>
      </w:r>
      <w:proofErr w:type="spellEnd"/>
      <w:r>
        <w:rPr>
          <w:rFonts w:ascii="Arial Narrow" w:hAnsi="Arial Narrow"/>
          <w:sz w:val="22"/>
          <w:szCs w:val="22"/>
        </w:rPr>
        <w:t xml:space="preserve"> Distribution Practice“ (EU-GDP) und anderen ist diese Nachweis verpflichtend. </w:t>
      </w:r>
      <w:r w:rsidR="00035132">
        <w:rPr>
          <w:rFonts w:ascii="Arial Narrow" w:hAnsi="Arial Narrow"/>
          <w:sz w:val="22"/>
          <w:szCs w:val="22"/>
        </w:rPr>
        <w:t xml:space="preserve">WORLD-ThermoLog </w:t>
      </w:r>
      <w:r>
        <w:rPr>
          <w:rFonts w:ascii="Arial Narrow" w:hAnsi="Arial Narrow"/>
          <w:sz w:val="22"/>
          <w:szCs w:val="22"/>
        </w:rPr>
        <w:t xml:space="preserve">Paletten </w:t>
      </w:r>
      <w:r w:rsidR="00641D5F">
        <w:rPr>
          <w:rFonts w:ascii="Arial Narrow" w:hAnsi="Arial Narrow"/>
          <w:sz w:val="22"/>
          <w:szCs w:val="22"/>
        </w:rPr>
        <w:t xml:space="preserve">erfüllen die Anforderungen und </w:t>
      </w:r>
      <w:r>
        <w:rPr>
          <w:rFonts w:ascii="Arial Narrow" w:hAnsi="Arial Narrow"/>
          <w:sz w:val="22"/>
          <w:szCs w:val="22"/>
        </w:rPr>
        <w:t>können die zugehör</w:t>
      </w:r>
      <w:r w:rsidR="008A1B0B">
        <w:rPr>
          <w:rFonts w:ascii="Arial Narrow" w:hAnsi="Arial Narrow"/>
          <w:sz w:val="22"/>
          <w:szCs w:val="22"/>
        </w:rPr>
        <w:t>igen Arbeitsabläufe beschleunigen</w:t>
      </w:r>
      <w:r>
        <w:rPr>
          <w:rFonts w:ascii="Arial Narrow" w:hAnsi="Arial Narrow"/>
          <w:sz w:val="22"/>
          <w:szCs w:val="22"/>
        </w:rPr>
        <w:t>, zusammenfass</w:t>
      </w:r>
      <w:r w:rsidR="008A1B0B">
        <w:rPr>
          <w:rFonts w:ascii="Arial Narrow" w:hAnsi="Arial Narrow"/>
          <w:sz w:val="22"/>
          <w:szCs w:val="22"/>
        </w:rPr>
        <w:t>en</w:t>
      </w:r>
      <w:r>
        <w:rPr>
          <w:rFonts w:ascii="Arial Narrow" w:hAnsi="Arial Narrow"/>
          <w:sz w:val="22"/>
          <w:szCs w:val="22"/>
        </w:rPr>
        <w:t xml:space="preserve"> und wirtschaftlicher </w:t>
      </w:r>
      <w:r w:rsidR="00641D5F">
        <w:rPr>
          <w:rFonts w:ascii="Arial Narrow" w:hAnsi="Arial Narrow"/>
          <w:sz w:val="22"/>
          <w:szCs w:val="22"/>
        </w:rPr>
        <w:t>mach</w:t>
      </w:r>
      <w:r w:rsidR="008A1B0B">
        <w:rPr>
          <w:rFonts w:ascii="Arial Narrow" w:hAnsi="Arial Narrow"/>
          <w:sz w:val="22"/>
          <w:szCs w:val="22"/>
        </w:rPr>
        <w:t>en</w:t>
      </w:r>
      <w:r>
        <w:rPr>
          <w:rFonts w:ascii="Arial Narrow" w:hAnsi="Arial Narrow"/>
          <w:sz w:val="22"/>
          <w:szCs w:val="22"/>
        </w:rPr>
        <w:t>. Die neuen intelligenten Ladungsträger unterstützen wirksam bei der t</w:t>
      </w:r>
      <w:r w:rsidRPr="00DE391F">
        <w:rPr>
          <w:rFonts w:ascii="Arial Narrow" w:hAnsi="Arial Narrow"/>
          <w:sz w:val="22"/>
          <w:szCs w:val="22"/>
        </w:rPr>
        <w:t>emperatur</w:t>
      </w:r>
      <w:r>
        <w:rPr>
          <w:rFonts w:ascii="Arial Narrow" w:hAnsi="Arial Narrow"/>
          <w:sz w:val="22"/>
          <w:szCs w:val="22"/>
        </w:rPr>
        <w:t xml:space="preserve">geführten Logistik von </w:t>
      </w:r>
      <w:r w:rsidRPr="00DE391F">
        <w:rPr>
          <w:rFonts w:ascii="Arial Narrow" w:hAnsi="Arial Narrow"/>
          <w:sz w:val="22"/>
          <w:szCs w:val="22"/>
        </w:rPr>
        <w:t>Lebensmittel</w:t>
      </w:r>
      <w:r>
        <w:rPr>
          <w:rFonts w:ascii="Arial Narrow" w:hAnsi="Arial Narrow"/>
          <w:sz w:val="22"/>
          <w:szCs w:val="22"/>
        </w:rPr>
        <w:t xml:space="preserve">n und Pharmazeutika, aber auch von Biotech- und Life Science-Produkten. </w:t>
      </w:r>
    </w:p>
    <w:p w:rsidR="0050259C" w:rsidRDefault="0050259C" w:rsidP="0050259C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Wo bislang in getrennten Arbeitsgängen einerseits ein </w:t>
      </w:r>
      <w:proofErr w:type="spellStart"/>
      <w:r>
        <w:rPr>
          <w:rFonts w:ascii="Arial Narrow" w:hAnsi="Arial Narrow"/>
          <w:sz w:val="22"/>
          <w:szCs w:val="22"/>
        </w:rPr>
        <w:t>Tagging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641D5F">
        <w:rPr>
          <w:rFonts w:ascii="Arial Narrow" w:hAnsi="Arial Narrow"/>
          <w:sz w:val="22"/>
          <w:szCs w:val="22"/>
        </w:rPr>
        <w:t xml:space="preserve">zur Identifikation </w:t>
      </w:r>
      <w:r>
        <w:rPr>
          <w:rFonts w:ascii="Arial Narrow" w:hAnsi="Arial Narrow"/>
          <w:sz w:val="22"/>
          <w:szCs w:val="22"/>
        </w:rPr>
        <w:t xml:space="preserve">der palettierten Ladung nötig war, andererseits ein Ausstatten der Ladung mit einem Thermo-Logger sowie </w:t>
      </w:r>
      <w:r w:rsidR="0092584B">
        <w:rPr>
          <w:rFonts w:ascii="Arial Narrow" w:hAnsi="Arial Narrow"/>
          <w:sz w:val="22"/>
          <w:szCs w:val="22"/>
        </w:rPr>
        <w:t>dessen</w:t>
      </w:r>
      <w:r>
        <w:rPr>
          <w:rFonts w:ascii="Arial Narrow" w:hAnsi="Arial Narrow"/>
          <w:sz w:val="22"/>
          <w:szCs w:val="22"/>
        </w:rPr>
        <w:t xml:space="preserve"> spätere Entnahme können jetzt Arbeitsgänge zusammengefasst werden: </w:t>
      </w:r>
      <w:r w:rsidR="00035132">
        <w:rPr>
          <w:rFonts w:ascii="Arial Narrow" w:hAnsi="Arial Narrow"/>
          <w:sz w:val="22"/>
          <w:szCs w:val="22"/>
        </w:rPr>
        <w:t xml:space="preserve">WORLD-ThermoLog </w:t>
      </w:r>
      <w:r>
        <w:rPr>
          <w:rFonts w:ascii="Arial Narrow" w:hAnsi="Arial Narrow"/>
          <w:sz w:val="22"/>
          <w:szCs w:val="22"/>
        </w:rPr>
        <w:t xml:space="preserve">Paletten beinhalten nicht nur die RFID-Hardware für automatisiertes Tracking &amp; </w:t>
      </w:r>
      <w:proofErr w:type="spellStart"/>
      <w:r>
        <w:rPr>
          <w:rFonts w:ascii="Arial Narrow" w:hAnsi="Arial Narrow"/>
          <w:sz w:val="22"/>
          <w:szCs w:val="22"/>
        </w:rPr>
        <w:t>Tracing</w:t>
      </w:r>
      <w:proofErr w:type="spellEnd"/>
      <w:r>
        <w:rPr>
          <w:rFonts w:ascii="Arial Narrow" w:hAnsi="Arial Narrow"/>
          <w:sz w:val="22"/>
          <w:szCs w:val="22"/>
        </w:rPr>
        <w:t xml:space="preserve"> von Palette und Ladung, sondern sie messen und speichern gleichzeitig auch die Temperatur der beladenen Palette. </w:t>
      </w:r>
      <w:r w:rsidR="0092584B">
        <w:rPr>
          <w:rFonts w:ascii="Arial Narrow" w:hAnsi="Arial Narrow"/>
          <w:sz w:val="22"/>
          <w:szCs w:val="22"/>
        </w:rPr>
        <w:t>Dafür</w:t>
      </w:r>
      <w:r>
        <w:rPr>
          <w:rFonts w:ascii="Arial Narrow" w:hAnsi="Arial Narrow"/>
          <w:sz w:val="22"/>
          <w:szCs w:val="22"/>
        </w:rPr>
        <w:t xml:space="preserve"> werden </w:t>
      </w:r>
      <w:r w:rsidR="00852699">
        <w:rPr>
          <w:rFonts w:ascii="Arial Narrow" w:hAnsi="Arial Narrow"/>
          <w:sz w:val="22"/>
          <w:szCs w:val="22"/>
        </w:rPr>
        <w:t xml:space="preserve">sensible </w:t>
      </w:r>
      <w:r>
        <w:rPr>
          <w:rFonts w:ascii="Arial Narrow" w:hAnsi="Arial Narrow"/>
          <w:sz w:val="22"/>
          <w:szCs w:val="22"/>
        </w:rPr>
        <w:t xml:space="preserve">Ladungen bereits </w:t>
      </w:r>
      <w:r w:rsidR="0092584B">
        <w:rPr>
          <w:rFonts w:ascii="Arial Narrow" w:hAnsi="Arial Narrow"/>
          <w:sz w:val="22"/>
          <w:szCs w:val="22"/>
        </w:rPr>
        <w:t>durch das</w:t>
      </w:r>
      <w:r>
        <w:rPr>
          <w:rFonts w:ascii="Arial Narrow" w:hAnsi="Arial Narrow"/>
          <w:sz w:val="22"/>
          <w:szCs w:val="22"/>
        </w:rPr>
        <w:t xml:space="preserve"> Beladen </w:t>
      </w:r>
      <w:r w:rsidR="0092584B">
        <w:rPr>
          <w:rFonts w:ascii="Arial Narrow" w:hAnsi="Arial Narrow"/>
          <w:sz w:val="22"/>
          <w:szCs w:val="22"/>
        </w:rPr>
        <w:t>von</w:t>
      </w:r>
      <w:r>
        <w:rPr>
          <w:rFonts w:ascii="Arial Narrow" w:hAnsi="Arial Narrow"/>
          <w:sz w:val="22"/>
          <w:szCs w:val="22"/>
        </w:rPr>
        <w:t xml:space="preserve"> </w:t>
      </w:r>
      <w:r w:rsidR="00035132">
        <w:rPr>
          <w:rFonts w:ascii="Arial Narrow" w:hAnsi="Arial Narrow"/>
          <w:sz w:val="22"/>
          <w:szCs w:val="22"/>
        </w:rPr>
        <w:t xml:space="preserve">WORLD-ThermoLog </w:t>
      </w:r>
      <w:r>
        <w:rPr>
          <w:rFonts w:ascii="Arial Narrow" w:hAnsi="Arial Narrow"/>
          <w:sz w:val="22"/>
          <w:szCs w:val="22"/>
        </w:rPr>
        <w:t xml:space="preserve">Paletten mit der nötigen </w:t>
      </w:r>
      <w:proofErr w:type="spellStart"/>
      <w:r>
        <w:rPr>
          <w:rFonts w:ascii="Arial Narrow" w:hAnsi="Arial Narrow"/>
          <w:sz w:val="22"/>
          <w:szCs w:val="22"/>
        </w:rPr>
        <w:t>Tagging</w:t>
      </w:r>
      <w:proofErr w:type="spellEnd"/>
      <w:r>
        <w:rPr>
          <w:rFonts w:ascii="Arial Narrow" w:hAnsi="Arial Narrow"/>
          <w:sz w:val="22"/>
          <w:szCs w:val="22"/>
        </w:rPr>
        <w:t xml:space="preserve">- und </w:t>
      </w:r>
      <w:proofErr w:type="spellStart"/>
      <w:r>
        <w:rPr>
          <w:rFonts w:ascii="Arial Narrow" w:hAnsi="Arial Narrow"/>
          <w:sz w:val="22"/>
          <w:szCs w:val="22"/>
        </w:rPr>
        <w:t>Logging</w:t>
      </w:r>
      <w:proofErr w:type="spellEnd"/>
      <w:r>
        <w:rPr>
          <w:rFonts w:ascii="Arial Narrow" w:hAnsi="Arial Narrow"/>
          <w:sz w:val="22"/>
          <w:szCs w:val="22"/>
        </w:rPr>
        <w:t xml:space="preserve">-Hardware ausgestattet und „verheiratet“. Und die Rückführung dieser Hardware passiert ganz einfach beim </w:t>
      </w:r>
      <w:proofErr w:type="spellStart"/>
      <w:r>
        <w:rPr>
          <w:rFonts w:ascii="Arial Narrow" w:hAnsi="Arial Narrow"/>
          <w:sz w:val="22"/>
          <w:szCs w:val="22"/>
        </w:rPr>
        <w:t>Palettenrücklauf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="00203DE6">
        <w:rPr>
          <w:rFonts w:ascii="Arial Narrow" w:hAnsi="Arial Narrow"/>
          <w:sz w:val="22"/>
          <w:szCs w:val="22"/>
        </w:rPr>
        <w:t>Bei</w:t>
      </w:r>
      <w:r w:rsidR="0092584B">
        <w:rPr>
          <w:rFonts w:ascii="Arial Narrow" w:hAnsi="Arial Narrow"/>
          <w:sz w:val="22"/>
          <w:szCs w:val="22"/>
        </w:rPr>
        <w:t xml:space="preserve"> geschlossenen </w:t>
      </w:r>
      <w:proofErr w:type="spellStart"/>
      <w:r w:rsidR="0092584B">
        <w:rPr>
          <w:rFonts w:ascii="Arial Narrow" w:hAnsi="Arial Narrow"/>
          <w:sz w:val="22"/>
          <w:szCs w:val="22"/>
        </w:rPr>
        <w:t>Palettenkreisläufen</w:t>
      </w:r>
      <w:proofErr w:type="spellEnd"/>
      <w:r w:rsidR="0092584B">
        <w:rPr>
          <w:rFonts w:ascii="Arial Narrow" w:hAnsi="Arial Narrow"/>
          <w:sz w:val="22"/>
          <w:szCs w:val="22"/>
        </w:rPr>
        <w:t xml:space="preserve"> erschließt sich </w:t>
      </w:r>
      <w:r w:rsidR="00203DE6">
        <w:rPr>
          <w:rFonts w:ascii="Arial Narrow" w:hAnsi="Arial Narrow"/>
          <w:sz w:val="22"/>
          <w:szCs w:val="22"/>
        </w:rPr>
        <w:t xml:space="preserve">so </w:t>
      </w:r>
      <w:r w:rsidR="0092584B">
        <w:rPr>
          <w:rFonts w:ascii="Arial Narrow" w:hAnsi="Arial Narrow"/>
          <w:sz w:val="22"/>
          <w:szCs w:val="22"/>
        </w:rPr>
        <w:t>ein er</w:t>
      </w:r>
      <w:r w:rsidR="00203DE6">
        <w:rPr>
          <w:rFonts w:ascii="Arial Narrow" w:hAnsi="Arial Narrow"/>
          <w:sz w:val="22"/>
          <w:szCs w:val="22"/>
        </w:rPr>
        <w:t>hebliches Einsparungspotential.</w:t>
      </w:r>
    </w:p>
    <w:p w:rsidR="00B054D6" w:rsidRPr="00167270" w:rsidRDefault="00B054D6" w:rsidP="00203DE6">
      <w:pPr>
        <w:spacing w:before="120" w:line="276" w:lineRule="auto"/>
        <w:jc w:val="center"/>
        <w:rPr>
          <w:rFonts w:ascii="Arial Narrow" w:hAnsi="Arial Narrow"/>
          <w:sz w:val="22"/>
          <w:szCs w:val="22"/>
          <w:highlight w:val="green"/>
        </w:rPr>
      </w:pPr>
    </w:p>
    <w:p w:rsidR="004455DA" w:rsidRDefault="00A71993" w:rsidP="00FA1D78">
      <w:pPr>
        <w:spacing w:before="12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Temperatur-Logger protokolliert</w:t>
      </w:r>
      <w:r w:rsidR="004455DA">
        <w:rPr>
          <w:rFonts w:ascii="Arial Narrow" w:hAnsi="Arial Narrow"/>
          <w:b/>
          <w:sz w:val="22"/>
          <w:szCs w:val="22"/>
        </w:rPr>
        <w:t xml:space="preserve"> </w:t>
      </w:r>
      <w:r w:rsidR="002C6C73">
        <w:rPr>
          <w:rFonts w:ascii="Arial Narrow" w:hAnsi="Arial Narrow"/>
          <w:b/>
          <w:sz w:val="22"/>
          <w:szCs w:val="22"/>
        </w:rPr>
        <w:t>auf Lebenszeit</w:t>
      </w:r>
    </w:p>
    <w:p w:rsidR="004455DA" w:rsidRDefault="00AC630B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Unzerstörbar in die Palette eingebaut misst der Temperatur-Sensor kontinuierlich die Temperatur der Paletten-Umgebung und zeichnet sie im </w:t>
      </w:r>
      <w:r w:rsidR="00852699">
        <w:rPr>
          <w:rFonts w:ascii="Arial Narrow" w:hAnsi="Arial Narrow"/>
          <w:sz w:val="22"/>
          <w:szCs w:val="22"/>
        </w:rPr>
        <w:t xml:space="preserve">eigenen </w:t>
      </w:r>
      <w:r>
        <w:rPr>
          <w:rFonts w:ascii="Arial Narrow" w:hAnsi="Arial Narrow"/>
          <w:sz w:val="22"/>
          <w:szCs w:val="22"/>
        </w:rPr>
        <w:t xml:space="preserve">Datenspeicher </w:t>
      </w:r>
      <w:r w:rsidR="00C334B3">
        <w:rPr>
          <w:rFonts w:ascii="Arial Narrow" w:hAnsi="Arial Narrow"/>
          <w:sz w:val="22"/>
          <w:szCs w:val="22"/>
        </w:rPr>
        <w:t xml:space="preserve">lückenlos </w:t>
      </w:r>
      <w:r>
        <w:rPr>
          <w:rFonts w:ascii="Arial Narrow" w:hAnsi="Arial Narrow"/>
          <w:sz w:val="22"/>
          <w:szCs w:val="22"/>
        </w:rPr>
        <w:t xml:space="preserve">auf. </w:t>
      </w:r>
      <w:r w:rsidR="00852699">
        <w:rPr>
          <w:rFonts w:ascii="Arial Narrow" w:hAnsi="Arial Narrow"/>
          <w:sz w:val="22"/>
          <w:szCs w:val="22"/>
        </w:rPr>
        <w:t>Der Sensor ist dabei ausgelegt für Temperaturen zwischen -35°C und +85°C</w:t>
      </w:r>
      <w:r w:rsidR="00844F97">
        <w:rPr>
          <w:rFonts w:ascii="Arial Narrow" w:hAnsi="Arial Narrow"/>
          <w:sz w:val="22"/>
          <w:szCs w:val="22"/>
        </w:rPr>
        <w:t>.</w:t>
      </w:r>
      <w:r w:rsidR="00852699">
        <w:rPr>
          <w:rFonts w:ascii="Arial Narrow" w:hAnsi="Arial Narrow"/>
          <w:sz w:val="22"/>
          <w:szCs w:val="22"/>
        </w:rPr>
        <w:t xml:space="preserve"> </w:t>
      </w:r>
      <w:r w:rsidR="00844F97">
        <w:rPr>
          <w:rFonts w:ascii="Arial Narrow" w:hAnsi="Arial Narrow"/>
          <w:sz w:val="22"/>
          <w:szCs w:val="22"/>
        </w:rPr>
        <w:t>Bei frei programmierbaren Mess-Zyklen werden bis zu 2000 Sensor-Messwerte im internen Speicher abgelegt und e</w:t>
      </w:r>
      <w:r w:rsidR="00C334B3">
        <w:rPr>
          <w:rFonts w:ascii="Arial Narrow" w:hAnsi="Arial Narrow"/>
          <w:sz w:val="22"/>
          <w:szCs w:val="22"/>
        </w:rPr>
        <w:t xml:space="preserve">s entsteht ein manipulationssicheres Temperaturprotokoll während des gesamten </w:t>
      </w:r>
      <w:r w:rsidR="00265D6A">
        <w:rPr>
          <w:rFonts w:ascii="Arial Narrow" w:hAnsi="Arial Narrow"/>
          <w:sz w:val="22"/>
          <w:szCs w:val="22"/>
        </w:rPr>
        <w:t>Transports</w:t>
      </w:r>
      <w:r w:rsidR="00C334B3">
        <w:rPr>
          <w:rFonts w:ascii="Arial Narrow" w:hAnsi="Arial Narrow"/>
          <w:sz w:val="22"/>
          <w:szCs w:val="22"/>
        </w:rPr>
        <w:t>. Durch den ver</w:t>
      </w:r>
      <w:r w:rsidR="007A0B8A">
        <w:rPr>
          <w:rFonts w:ascii="Arial Narrow" w:hAnsi="Arial Narrow"/>
          <w:sz w:val="22"/>
          <w:szCs w:val="22"/>
        </w:rPr>
        <w:t xml:space="preserve">borgenen </w:t>
      </w:r>
      <w:r w:rsidR="00C334B3">
        <w:rPr>
          <w:rFonts w:ascii="Arial Narrow" w:hAnsi="Arial Narrow"/>
          <w:sz w:val="22"/>
          <w:szCs w:val="22"/>
        </w:rPr>
        <w:t xml:space="preserve">Einbau des Sensors in das isolierende Holz der Palette ist der aufgezeichnete Temperaturverlauf ähnlich dem innerhalb einer üblichen </w:t>
      </w:r>
      <w:r w:rsidR="007A0B8A">
        <w:rPr>
          <w:rFonts w:ascii="Arial Narrow" w:hAnsi="Arial Narrow"/>
          <w:sz w:val="22"/>
          <w:szCs w:val="22"/>
        </w:rPr>
        <w:t>Ladungs</w:t>
      </w:r>
      <w:r w:rsidR="00C334B3">
        <w:rPr>
          <w:rFonts w:ascii="Arial Narrow" w:hAnsi="Arial Narrow"/>
          <w:sz w:val="22"/>
          <w:szCs w:val="22"/>
        </w:rPr>
        <w:t xml:space="preserve">isolierung. Die Schwankungen durch </w:t>
      </w:r>
      <w:r w:rsidR="00C92AE1">
        <w:rPr>
          <w:rFonts w:ascii="Arial Narrow" w:hAnsi="Arial Narrow"/>
          <w:sz w:val="22"/>
          <w:szCs w:val="22"/>
        </w:rPr>
        <w:t>wechselnde</w:t>
      </w:r>
      <w:r w:rsidR="00C334B3">
        <w:rPr>
          <w:rFonts w:ascii="Arial Narrow" w:hAnsi="Arial Narrow"/>
          <w:sz w:val="22"/>
          <w:szCs w:val="22"/>
        </w:rPr>
        <w:t xml:space="preserve"> Umgebungstemperatur</w:t>
      </w:r>
      <w:r w:rsidR="00C92AE1">
        <w:rPr>
          <w:rFonts w:ascii="Arial Narrow" w:hAnsi="Arial Narrow"/>
          <w:sz w:val="22"/>
          <w:szCs w:val="22"/>
        </w:rPr>
        <w:t>en</w:t>
      </w:r>
      <w:r w:rsidR="00C334B3">
        <w:rPr>
          <w:rFonts w:ascii="Arial Narrow" w:hAnsi="Arial Narrow"/>
          <w:sz w:val="22"/>
          <w:szCs w:val="22"/>
        </w:rPr>
        <w:t xml:space="preserve"> oder durch Sonneneinstrahlung</w:t>
      </w:r>
      <w:r w:rsidR="00C92AE1">
        <w:rPr>
          <w:rFonts w:ascii="Arial Narrow" w:hAnsi="Arial Narrow"/>
          <w:sz w:val="22"/>
          <w:szCs w:val="22"/>
        </w:rPr>
        <w:t xml:space="preserve"> wirken sich also wie bei der Ladung </w:t>
      </w:r>
      <w:r w:rsidR="00265D6A">
        <w:rPr>
          <w:rFonts w:ascii="Arial Narrow" w:hAnsi="Arial Narrow"/>
          <w:sz w:val="22"/>
          <w:szCs w:val="22"/>
        </w:rPr>
        <w:t xml:space="preserve">erst </w:t>
      </w:r>
      <w:r w:rsidR="00C92AE1">
        <w:rPr>
          <w:rFonts w:ascii="Arial Narrow" w:hAnsi="Arial Narrow"/>
          <w:sz w:val="22"/>
          <w:szCs w:val="22"/>
        </w:rPr>
        <w:t>verzögert aus.</w:t>
      </w:r>
    </w:p>
    <w:p w:rsidR="00C92AE1" w:rsidRDefault="00BF6F3F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E</w:t>
      </w:r>
      <w:r w:rsidR="00C92AE1">
        <w:rPr>
          <w:rFonts w:ascii="Arial Narrow" w:hAnsi="Arial Narrow"/>
          <w:sz w:val="22"/>
          <w:szCs w:val="22"/>
        </w:rPr>
        <w:t>ine eigene Batter</w:t>
      </w:r>
      <w:r w:rsidR="00A87FBD">
        <w:rPr>
          <w:rFonts w:ascii="Arial Narrow" w:hAnsi="Arial Narrow"/>
          <w:sz w:val="22"/>
          <w:szCs w:val="22"/>
        </w:rPr>
        <w:t>ie</w:t>
      </w:r>
      <w:r w:rsidR="00B054D6">
        <w:rPr>
          <w:rFonts w:ascii="Arial Narrow" w:hAnsi="Arial Narrow"/>
          <w:sz w:val="22"/>
          <w:szCs w:val="22"/>
        </w:rPr>
        <w:t xml:space="preserve"> des Loggers</w:t>
      </w:r>
      <w:r w:rsidR="00A87FB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übernimmt die</w:t>
      </w:r>
      <w:r w:rsidR="00A87FBD">
        <w:rPr>
          <w:rFonts w:ascii="Arial Narrow" w:hAnsi="Arial Narrow"/>
          <w:sz w:val="22"/>
          <w:szCs w:val="22"/>
        </w:rPr>
        <w:t xml:space="preserve"> Stromversorgung des Daten</w:t>
      </w:r>
      <w:r w:rsidR="00C92AE1">
        <w:rPr>
          <w:rFonts w:ascii="Arial Narrow" w:hAnsi="Arial Narrow"/>
          <w:sz w:val="22"/>
          <w:szCs w:val="22"/>
        </w:rPr>
        <w:t xml:space="preserve">speichers, </w:t>
      </w:r>
      <w:r>
        <w:rPr>
          <w:rFonts w:ascii="Arial Narrow" w:hAnsi="Arial Narrow"/>
          <w:sz w:val="22"/>
          <w:szCs w:val="22"/>
        </w:rPr>
        <w:t>sie ist</w:t>
      </w:r>
      <w:r w:rsidR="00C92AE1">
        <w:rPr>
          <w:rFonts w:ascii="Arial Narrow" w:hAnsi="Arial Narrow"/>
          <w:sz w:val="22"/>
          <w:szCs w:val="22"/>
        </w:rPr>
        <w:t xml:space="preserve"> auf die </w:t>
      </w:r>
      <w:r w:rsidR="007A0B8A">
        <w:rPr>
          <w:rFonts w:ascii="Arial Narrow" w:hAnsi="Arial Narrow"/>
          <w:sz w:val="22"/>
          <w:szCs w:val="22"/>
        </w:rPr>
        <w:t xml:space="preserve">Paletten-Lebensdauer </w:t>
      </w:r>
      <w:r w:rsidR="00C92AE1">
        <w:rPr>
          <w:rFonts w:ascii="Arial Narrow" w:hAnsi="Arial Narrow"/>
          <w:sz w:val="22"/>
          <w:szCs w:val="22"/>
        </w:rPr>
        <w:t xml:space="preserve">von durchschnittlich </w:t>
      </w:r>
      <w:r w:rsidR="00AA2F7D" w:rsidRPr="00AA2F7D">
        <w:rPr>
          <w:rFonts w:ascii="Arial Narrow" w:hAnsi="Arial Narrow"/>
          <w:sz w:val="22"/>
          <w:szCs w:val="22"/>
        </w:rPr>
        <w:t>sechs</w:t>
      </w:r>
      <w:r w:rsidR="00C92AE1" w:rsidRPr="00AA2F7D">
        <w:rPr>
          <w:rFonts w:ascii="Arial Narrow" w:hAnsi="Arial Narrow"/>
          <w:sz w:val="22"/>
          <w:szCs w:val="22"/>
        </w:rPr>
        <w:t xml:space="preserve"> Jahren</w:t>
      </w:r>
      <w:r w:rsidR="00C92AE1">
        <w:rPr>
          <w:rFonts w:ascii="Arial Narrow" w:hAnsi="Arial Narrow"/>
          <w:sz w:val="22"/>
          <w:szCs w:val="22"/>
        </w:rPr>
        <w:t xml:space="preserve"> ausgelegt. Danach können </w:t>
      </w:r>
      <w:r w:rsidR="00035132">
        <w:rPr>
          <w:rFonts w:ascii="Arial Narrow" w:hAnsi="Arial Narrow"/>
          <w:sz w:val="22"/>
          <w:szCs w:val="22"/>
        </w:rPr>
        <w:t xml:space="preserve">WORLD-ThermoLog </w:t>
      </w:r>
      <w:r w:rsidR="00C92AE1">
        <w:rPr>
          <w:rFonts w:ascii="Arial Narrow" w:hAnsi="Arial Narrow"/>
          <w:sz w:val="22"/>
          <w:szCs w:val="22"/>
        </w:rPr>
        <w:t xml:space="preserve">Paletten natürlich auch ohne die </w:t>
      </w:r>
      <w:proofErr w:type="spellStart"/>
      <w:r w:rsidR="00C92AE1">
        <w:rPr>
          <w:rFonts w:ascii="Arial Narrow" w:hAnsi="Arial Narrow"/>
          <w:sz w:val="22"/>
          <w:szCs w:val="22"/>
        </w:rPr>
        <w:t>Logging</w:t>
      </w:r>
      <w:proofErr w:type="spellEnd"/>
      <w:r w:rsidR="00C92AE1">
        <w:rPr>
          <w:rFonts w:ascii="Arial Narrow" w:hAnsi="Arial Narrow"/>
          <w:sz w:val="22"/>
          <w:szCs w:val="22"/>
        </w:rPr>
        <w:t>-Funktion weiter verwendet werden.</w:t>
      </w:r>
    </w:p>
    <w:p w:rsidR="00C334B3" w:rsidRPr="004455DA" w:rsidRDefault="00C334B3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:rsidR="002C6C73" w:rsidRDefault="00EA12F8" w:rsidP="00FA1D78">
      <w:pPr>
        <w:spacing w:before="12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Temperaturverläufe</w:t>
      </w:r>
      <w:r w:rsidR="00B054D6" w:rsidRPr="00B054D6">
        <w:rPr>
          <w:rFonts w:ascii="Arial Narrow" w:hAnsi="Arial Narrow"/>
          <w:b/>
          <w:sz w:val="22"/>
          <w:szCs w:val="22"/>
        </w:rPr>
        <w:t xml:space="preserve"> </w:t>
      </w:r>
      <w:r w:rsidR="00B054D6">
        <w:rPr>
          <w:rFonts w:ascii="Arial Narrow" w:hAnsi="Arial Narrow"/>
          <w:b/>
          <w:sz w:val="22"/>
          <w:szCs w:val="22"/>
        </w:rPr>
        <w:t>und Alarme kommen per RFID</w:t>
      </w:r>
    </w:p>
    <w:p w:rsidR="00501BDE" w:rsidRDefault="00BF6F3F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Der </w:t>
      </w:r>
      <w:r w:rsidR="00C92AE1">
        <w:rPr>
          <w:rFonts w:ascii="Arial Narrow" w:hAnsi="Arial Narrow"/>
          <w:sz w:val="22"/>
          <w:szCs w:val="22"/>
        </w:rPr>
        <w:t xml:space="preserve">WORLD-RFID-Transponder </w:t>
      </w:r>
      <w:r>
        <w:rPr>
          <w:rFonts w:ascii="Arial Narrow" w:hAnsi="Arial Narrow"/>
          <w:sz w:val="22"/>
          <w:szCs w:val="22"/>
        </w:rPr>
        <w:t>übermittelt</w:t>
      </w:r>
      <w:r w:rsidR="00A87FBD">
        <w:rPr>
          <w:rFonts w:ascii="Arial Narrow" w:hAnsi="Arial Narrow"/>
          <w:sz w:val="22"/>
          <w:szCs w:val="22"/>
        </w:rPr>
        <w:t xml:space="preserve"> </w:t>
      </w:r>
      <w:r w:rsidR="00C92AE1">
        <w:rPr>
          <w:rFonts w:ascii="Arial Narrow" w:hAnsi="Arial Narrow"/>
          <w:sz w:val="22"/>
          <w:szCs w:val="22"/>
        </w:rPr>
        <w:t xml:space="preserve">die protokollierten Temperaturdaten </w:t>
      </w:r>
      <w:r w:rsidR="00A87FBD">
        <w:rPr>
          <w:rFonts w:ascii="Arial Narrow" w:hAnsi="Arial Narrow"/>
          <w:sz w:val="22"/>
          <w:szCs w:val="22"/>
        </w:rPr>
        <w:t xml:space="preserve">an die </w:t>
      </w:r>
      <w:r w:rsidR="00494109">
        <w:rPr>
          <w:rFonts w:ascii="Arial Narrow" w:hAnsi="Arial Narrow"/>
          <w:sz w:val="22"/>
          <w:szCs w:val="22"/>
        </w:rPr>
        <w:t>RFID-Lesegeräte</w:t>
      </w:r>
      <w:r>
        <w:rPr>
          <w:rFonts w:ascii="Arial Narrow" w:hAnsi="Arial Narrow"/>
          <w:sz w:val="22"/>
          <w:szCs w:val="22"/>
        </w:rPr>
        <w:t>, sobald er von diesen aktiviert wurde</w:t>
      </w:r>
      <w:r w:rsidR="00494109">
        <w:rPr>
          <w:rFonts w:ascii="Arial Narrow" w:hAnsi="Arial Narrow"/>
          <w:sz w:val="22"/>
          <w:szCs w:val="22"/>
        </w:rPr>
        <w:t xml:space="preserve">. </w:t>
      </w:r>
      <w:r w:rsidR="00265D6A">
        <w:rPr>
          <w:rFonts w:ascii="Arial Narrow" w:hAnsi="Arial Narrow"/>
          <w:sz w:val="22"/>
          <w:szCs w:val="22"/>
        </w:rPr>
        <w:t>D</w:t>
      </w:r>
      <w:r w:rsidR="00A87FBD">
        <w:rPr>
          <w:rFonts w:ascii="Arial Narrow" w:hAnsi="Arial Narrow"/>
          <w:sz w:val="22"/>
          <w:szCs w:val="22"/>
        </w:rPr>
        <w:t xml:space="preserve">er Temperaturverlauf </w:t>
      </w:r>
      <w:r w:rsidR="00265D6A">
        <w:rPr>
          <w:rFonts w:ascii="Arial Narrow" w:hAnsi="Arial Narrow"/>
          <w:sz w:val="22"/>
          <w:szCs w:val="22"/>
        </w:rPr>
        <w:t xml:space="preserve">wird </w:t>
      </w:r>
      <w:r w:rsidR="00A87FBD">
        <w:rPr>
          <w:rFonts w:ascii="Arial Narrow" w:hAnsi="Arial Narrow"/>
          <w:sz w:val="22"/>
          <w:szCs w:val="22"/>
        </w:rPr>
        <w:t xml:space="preserve">ausgelesen und an die angeschlossenen </w:t>
      </w:r>
      <w:r w:rsidR="00410034">
        <w:rPr>
          <w:rFonts w:ascii="Arial Narrow" w:hAnsi="Arial Narrow"/>
          <w:sz w:val="22"/>
          <w:szCs w:val="22"/>
        </w:rPr>
        <w:t xml:space="preserve">betrieblichen Systeme zur lückenlosen Dokumentation </w:t>
      </w:r>
      <w:r w:rsidR="00A53642">
        <w:rPr>
          <w:rFonts w:ascii="Arial Narrow" w:hAnsi="Arial Narrow"/>
          <w:sz w:val="22"/>
          <w:szCs w:val="22"/>
        </w:rPr>
        <w:t xml:space="preserve">kontaktlos </w:t>
      </w:r>
      <w:r w:rsidR="00410034">
        <w:rPr>
          <w:rFonts w:ascii="Arial Narrow" w:hAnsi="Arial Narrow"/>
          <w:sz w:val="22"/>
          <w:szCs w:val="22"/>
        </w:rPr>
        <w:t xml:space="preserve">weitergeleitet. Zudem aber liefert der </w:t>
      </w:r>
      <w:r w:rsidR="00265D6A">
        <w:rPr>
          <w:rFonts w:ascii="Arial Narrow" w:hAnsi="Arial Narrow"/>
          <w:sz w:val="22"/>
          <w:szCs w:val="22"/>
        </w:rPr>
        <w:t>RFID-Transponder zusammen mit dem Temperatur-Protokoll auch</w:t>
      </w:r>
      <w:r w:rsidR="00494109">
        <w:rPr>
          <w:rFonts w:ascii="Arial Narrow" w:hAnsi="Arial Narrow"/>
          <w:sz w:val="22"/>
          <w:szCs w:val="22"/>
        </w:rPr>
        <w:t xml:space="preserve"> </w:t>
      </w:r>
      <w:r w:rsidR="00B075B0">
        <w:rPr>
          <w:rFonts w:ascii="Arial Narrow" w:hAnsi="Arial Narrow"/>
          <w:sz w:val="22"/>
          <w:szCs w:val="22"/>
        </w:rPr>
        <w:t xml:space="preserve">die </w:t>
      </w:r>
      <w:r w:rsidR="00494109">
        <w:rPr>
          <w:rFonts w:ascii="Arial Narrow" w:hAnsi="Arial Narrow"/>
          <w:sz w:val="22"/>
          <w:szCs w:val="22"/>
        </w:rPr>
        <w:t>weitere</w:t>
      </w:r>
      <w:r w:rsidR="00B075B0">
        <w:rPr>
          <w:rFonts w:ascii="Arial Narrow" w:hAnsi="Arial Narrow"/>
          <w:sz w:val="22"/>
          <w:szCs w:val="22"/>
        </w:rPr>
        <w:t>n</w:t>
      </w:r>
      <w:r w:rsidR="00494109">
        <w:rPr>
          <w:rFonts w:ascii="Arial Narrow" w:hAnsi="Arial Narrow"/>
          <w:sz w:val="22"/>
          <w:szCs w:val="22"/>
        </w:rPr>
        <w:t xml:space="preserve"> gespeicherte</w:t>
      </w:r>
      <w:r w:rsidR="00B075B0">
        <w:rPr>
          <w:rFonts w:ascii="Arial Narrow" w:hAnsi="Arial Narrow"/>
          <w:sz w:val="22"/>
          <w:szCs w:val="22"/>
        </w:rPr>
        <w:t>n</w:t>
      </w:r>
      <w:r w:rsidR="00494109">
        <w:rPr>
          <w:rFonts w:ascii="Arial Narrow" w:hAnsi="Arial Narrow"/>
          <w:sz w:val="22"/>
          <w:szCs w:val="22"/>
        </w:rPr>
        <w:t xml:space="preserve"> Daten zu Palette und Mess-Zeitpunkten, aber auch zu Ladung, Versender und Bestimmungsort sowie </w:t>
      </w:r>
      <w:r w:rsidR="00265D6A">
        <w:rPr>
          <w:rFonts w:ascii="Arial Narrow" w:hAnsi="Arial Narrow"/>
          <w:sz w:val="22"/>
          <w:szCs w:val="22"/>
        </w:rPr>
        <w:t>zum</w:t>
      </w:r>
      <w:r w:rsidR="00494109">
        <w:rPr>
          <w:rFonts w:ascii="Arial Narrow" w:hAnsi="Arial Narrow"/>
          <w:sz w:val="22"/>
          <w:szCs w:val="22"/>
        </w:rPr>
        <w:t xml:space="preserve"> Transport</w:t>
      </w:r>
      <w:r w:rsidR="00B075B0">
        <w:rPr>
          <w:rFonts w:ascii="Arial Narrow" w:hAnsi="Arial Narrow"/>
          <w:sz w:val="22"/>
          <w:szCs w:val="22"/>
        </w:rPr>
        <w:t xml:space="preserve"> etc.</w:t>
      </w:r>
      <w:r w:rsidR="009C1316">
        <w:rPr>
          <w:rFonts w:ascii="Arial Narrow" w:hAnsi="Arial Narrow"/>
          <w:sz w:val="22"/>
          <w:szCs w:val="22"/>
        </w:rPr>
        <w:t xml:space="preserve"> Die </w:t>
      </w:r>
      <w:r w:rsidR="009C1316" w:rsidRPr="009C1316">
        <w:rPr>
          <w:rFonts w:ascii="Arial Narrow" w:hAnsi="Arial Narrow"/>
          <w:sz w:val="22"/>
          <w:szCs w:val="22"/>
        </w:rPr>
        <w:t xml:space="preserve">RFID-Kommunikation </w:t>
      </w:r>
      <w:r w:rsidR="00CC1EB0">
        <w:rPr>
          <w:rFonts w:ascii="Arial Narrow" w:hAnsi="Arial Narrow"/>
          <w:sz w:val="22"/>
          <w:szCs w:val="22"/>
        </w:rPr>
        <w:t>kann unter a</w:t>
      </w:r>
      <w:r w:rsidR="0072016F">
        <w:rPr>
          <w:rFonts w:ascii="Arial Narrow" w:hAnsi="Arial Narrow"/>
          <w:sz w:val="22"/>
          <w:szCs w:val="22"/>
        </w:rPr>
        <w:t>nderem basieren</w:t>
      </w:r>
      <w:r w:rsidR="009C1316" w:rsidRPr="009C1316">
        <w:rPr>
          <w:rFonts w:ascii="Arial Narrow" w:hAnsi="Arial Narrow"/>
          <w:sz w:val="22"/>
          <w:szCs w:val="22"/>
        </w:rPr>
        <w:t xml:space="preserve"> auf ISO 180</w:t>
      </w:r>
      <w:r w:rsidR="009C1316">
        <w:rPr>
          <w:rFonts w:ascii="Arial Narrow" w:hAnsi="Arial Narrow"/>
          <w:sz w:val="22"/>
          <w:szCs w:val="22"/>
        </w:rPr>
        <w:t>00-6C</w:t>
      </w:r>
      <w:r w:rsidR="0072016F">
        <w:rPr>
          <w:rFonts w:ascii="Arial Narrow" w:hAnsi="Arial Narrow"/>
          <w:sz w:val="22"/>
          <w:szCs w:val="22"/>
        </w:rPr>
        <w:t>;</w:t>
      </w:r>
      <w:r w:rsidR="009C1316">
        <w:rPr>
          <w:rFonts w:ascii="Arial Narrow" w:hAnsi="Arial Narrow"/>
          <w:sz w:val="22"/>
          <w:szCs w:val="22"/>
        </w:rPr>
        <w:t xml:space="preserve"> EPC Global Standards</w:t>
      </w:r>
      <w:r w:rsidR="0072016F">
        <w:rPr>
          <w:rFonts w:ascii="Arial Narrow" w:hAnsi="Arial Narrow"/>
          <w:sz w:val="22"/>
          <w:szCs w:val="22"/>
        </w:rPr>
        <w:t xml:space="preserve"> oder ist frei nach Kundenwunsch anpassbar</w:t>
      </w:r>
      <w:r w:rsidR="009C1316">
        <w:rPr>
          <w:rFonts w:ascii="Arial Narrow" w:hAnsi="Arial Narrow"/>
          <w:sz w:val="22"/>
          <w:szCs w:val="22"/>
        </w:rPr>
        <w:t>.</w:t>
      </w:r>
    </w:p>
    <w:p w:rsidR="002C6C73" w:rsidRDefault="00746E84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Jede </w:t>
      </w:r>
      <w:r w:rsidR="00035132">
        <w:rPr>
          <w:rFonts w:ascii="Arial Narrow" w:hAnsi="Arial Narrow"/>
          <w:sz w:val="22"/>
          <w:szCs w:val="22"/>
        </w:rPr>
        <w:t xml:space="preserve">WORLD-ThermoLog </w:t>
      </w:r>
      <w:r>
        <w:rPr>
          <w:rFonts w:ascii="Arial Narrow" w:hAnsi="Arial Narrow"/>
          <w:sz w:val="22"/>
          <w:szCs w:val="22"/>
        </w:rPr>
        <w:t xml:space="preserve">Palette wird bei der Beladung mit </w:t>
      </w:r>
      <w:r w:rsidR="009C1316">
        <w:rPr>
          <w:rFonts w:ascii="Arial Narrow" w:hAnsi="Arial Narrow"/>
          <w:sz w:val="22"/>
          <w:szCs w:val="22"/>
        </w:rPr>
        <w:t>einer eindeutigen ID-Nummer</w:t>
      </w:r>
      <w:r>
        <w:rPr>
          <w:rFonts w:ascii="Arial Narrow" w:hAnsi="Arial Narrow"/>
          <w:sz w:val="22"/>
          <w:szCs w:val="22"/>
        </w:rPr>
        <w:t xml:space="preserve"> </w:t>
      </w:r>
      <w:r w:rsidR="009C1316">
        <w:rPr>
          <w:rFonts w:ascii="Arial Narrow" w:hAnsi="Arial Narrow"/>
          <w:sz w:val="22"/>
          <w:szCs w:val="22"/>
        </w:rPr>
        <w:t xml:space="preserve">für das Warenwirtschaftssystem </w:t>
      </w:r>
      <w:r>
        <w:rPr>
          <w:rFonts w:ascii="Arial Narrow" w:hAnsi="Arial Narrow"/>
          <w:sz w:val="22"/>
          <w:szCs w:val="22"/>
        </w:rPr>
        <w:t>ausgestattet</w:t>
      </w:r>
      <w:r w:rsidR="009C1316">
        <w:rPr>
          <w:rFonts w:ascii="Arial Narrow" w:hAnsi="Arial Narrow"/>
          <w:sz w:val="22"/>
          <w:szCs w:val="22"/>
        </w:rPr>
        <w:t xml:space="preserve">, mit </w:t>
      </w:r>
      <w:r>
        <w:rPr>
          <w:rFonts w:ascii="Arial Narrow" w:hAnsi="Arial Narrow"/>
          <w:sz w:val="22"/>
          <w:szCs w:val="22"/>
        </w:rPr>
        <w:t>Temperatur</w:t>
      </w:r>
      <w:r w:rsidR="009C1316">
        <w:rPr>
          <w:rFonts w:ascii="Arial Narrow" w:hAnsi="Arial Narrow"/>
          <w:sz w:val="22"/>
          <w:szCs w:val="22"/>
        </w:rPr>
        <w:t>limits je nach Ladegut sowie optional mit warenrelevanten Informationen. Dieser Vorgang kann auch unter Verwendung eines mobilen Industrie-Handhelds geschehen.</w:t>
      </w:r>
      <w:r w:rsidR="00AA2F7D">
        <w:rPr>
          <w:rFonts w:ascii="Arial Narrow" w:hAnsi="Arial Narrow"/>
          <w:sz w:val="22"/>
          <w:szCs w:val="22"/>
        </w:rPr>
        <w:t xml:space="preserve"> </w:t>
      </w:r>
      <w:r w:rsidR="00B075B0">
        <w:rPr>
          <w:rFonts w:ascii="Arial Narrow" w:hAnsi="Arial Narrow"/>
          <w:sz w:val="22"/>
          <w:szCs w:val="22"/>
        </w:rPr>
        <w:t>Später w</w:t>
      </w:r>
      <w:r>
        <w:rPr>
          <w:rFonts w:ascii="Arial Narrow" w:hAnsi="Arial Narrow"/>
          <w:sz w:val="22"/>
          <w:szCs w:val="22"/>
        </w:rPr>
        <w:t xml:space="preserve">ährend des </w:t>
      </w:r>
      <w:proofErr w:type="spellStart"/>
      <w:r>
        <w:rPr>
          <w:rFonts w:ascii="Arial Narrow" w:hAnsi="Arial Narrow"/>
          <w:sz w:val="22"/>
          <w:szCs w:val="22"/>
        </w:rPr>
        <w:t>Paletteneinsatzes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="00B075B0">
        <w:rPr>
          <w:rFonts w:ascii="Arial Narrow" w:hAnsi="Arial Narrow"/>
          <w:sz w:val="22"/>
          <w:szCs w:val="22"/>
        </w:rPr>
        <w:t>werden die</w:t>
      </w:r>
      <w:r w:rsidR="00265D6A">
        <w:rPr>
          <w:rFonts w:ascii="Arial Narrow" w:hAnsi="Arial Narrow"/>
          <w:sz w:val="22"/>
          <w:szCs w:val="22"/>
        </w:rPr>
        <w:t xml:space="preserve"> </w:t>
      </w:r>
      <w:r w:rsidR="00410034">
        <w:rPr>
          <w:rFonts w:ascii="Arial Narrow" w:hAnsi="Arial Narrow"/>
          <w:sz w:val="22"/>
          <w:szCs w:val="22"/>
        </w:rPr>
        <w:t>Tem</w:t>
      </w:r>
      <w:r w:rsidR="00DC42F8">
        <w:rPr>
          <w:rFonts w:ascii="Arial Narrow" w:hAnsi="Arial Narrow"/>
          <w:sz w:val="22"/>
          <w:szCs w:val="22"/>
        </w:rPr>
        <w:t>peratur</w:t>
      </w:r>
      <w:r w:rsidR="00B075B0">
        <w:rPr>
          <w:rFonts w:ascii="Arial Narrow" w:hAnsi="Arial Narrow"/>
          <w:sz w:val="22"/>
          <w:szCs w:val="22"/>
        </w:rPr>
        <w:t xml:space="preserve">en </w:t>
      </w:r>
      <w:r w:rsidR="009C1316">
        <w:rPr>
          <w:rFonts w:ascii="Arial Narrow" w:hAnsi="Arial Narrow"/>
          <w:sz w:val="22"/>
          <w:szCs w:val="22"/>
        </w:rPr>
        <w:t xml:space="preserve">in definierten Intervallen </w:t>
      </w:r>
      <w:r w:rsidR="00B075B0">
        <w:rPr>
          <w:rFonts w:ascii="Arial Narrow" w:hAnsi="Arial Narrow"/>
          <w:sz w:val="22"/>
          <w:szCs w:val="22"/>
        </w:rPr>
        <w:t xml:space="preserve">gemessen. </w:t>
      </w:r>
      <w:r w:rsidR="00195FB2">
        <w:rPr>
          <w:rFonts w:ascii="Arial Narrow" w:hAnsi="Arial Narrow"/>
          <w:sz w:val="22"/>
          <w:szCs w:val="22"/>
        </w:rPr>
        <w:t>Dabei</w:t>
      </w:r>
      <w:r w:rsidR="00B075B0">
        <w:rPr>
          <w:rFonts w:ascii="Arial Narrow" w:hAnsi="Arial Narrow"/>
          <w:sz w:val="22"/>
          <w:szCs w:val="22"/>
        </w:rPr>
        <w:t xml:space="preserve"> wird je nach Einstellung entweder der gesamte Verlauf </w:t>
      </w:r>
      <w:r w:rsidR="00DC42F8">
        <w:rPr>
          <w:rFonts w:ascii="Arial Narrow" w:hAnsi="Arial Narrow"/>
          <w:sz w:val="22"/>
          <w:szCs w:val="22"/>
        </w:rPr>
        <w:t>dokumentiert</w:t>
      </w:r>
      <w:r w:rsidR="00195FB2">
        <w:rPr>
          <w:rFonts w:ascii="Arial Narrow" w:hAnsi="Arial Narrow"/>
          <w:sz w:val="22"/>
          <w:szCs w:val="22"/>
        </w:rPr>
        <w:t xml:space="preserve"> oder gezielt nur die Verletzungen </w:t>
      </w:r>
      <w:r w:rsidR="00B075B0">
        <w:rPr>
          <w:rFonts w:ascii="Arial Narrow" w:hAnsi="Arial Narrow"/>
          <w:sz w:val="22"/>
          <w:szCs w:val="22"/>
        </w:rPr>
        <w:t>der eingestellten Grenzwerte</w:t>
      </w:r>
      <w:r w:rsidR="00DC42F8">
        <w:rPr>
          <w:rFonts w:ascii="Arial Narrow" w:hAnsi="Arial Narrow"/>
          <w:sz w:val="22"/>
          <w:szCs w:val="22"/>
        </w:rPr>
        <w:t>.</w:t>
      </w:r>
      <w:r w:rsidR="00410034">
        <w:rPr>
          <w:rFonts w:ascii="Arial Narrow" w:hAnsi="Arial Narrow"/>
          <w:sz w:val="22"/>
          <w:szCs w:val="22"/>
        </w:rPr>
        <w:t xml:space="preserve"> </w:t>
      </w:r>
      <w:r w:rsidR="00B075B0">
        <w:rPr>
          <w:rFonts w:ascii="Arial Narrow" w:hAnsi="Arial Narrow"/>
          <w:sz w:val="22"/>
          <w:szCs w:val="22"/>
        </w:rPr>
        <w:t xml:space="preserve">Diese </w:t>
      </w:r>
      <w:r w:rsidR="00265D6A">
        <w:rPr>
          <w:rFonts w:ascii="Arial Narrow" w:hAnsi="Arial Narrow"/>
          <w:sz w:val="22"/>
          <w:szCs w:val="22"/>
        </w:rPr>
        <w:t>Abweichungen</w:t>
      </w:r>
      <w:r w:rsidR="00410034">
        <w:rPr>
          <w:rFonts w:ascii="Arial Narrow" w:hAnsi="Arial Narrow"/>
          <w:sz w:val="22"/>
          <w:szCs w:val="22"/>
        </w:rPr>
        <w:t xml:space="preserve"> </w:t>
      </w:r>
      <w:r w:rsidR="00B075B0">
        <w:rPr>
          <w:rFonts w:ascii="Arial Narrow" w:hAnsi="Arial Narrow"/>
          <w:sz w:val="22"/>
          <w:szCs w:val="22"/>
        </w:rPr>
        <w:t>vom</w:t>
      </w:r>
      <w:r w:rsidR="00410034">
        <w:rPr>
          <w:rFonts w:ascii="Arial Narrow" w:hAnsi="Arial Narrow"/>
          <w:sz w:val="22"/>
          <w:szCs w:val="22"/>
        </w:rPr>
        <w:t xml:space="preserve"> zulässigen Bereich </w:t>
      </w:r>
      <w:r w:rsidR="009C1316">
        <w:rPr>
          <w:rFonts w:ascii="Arial Narrow" w:hAnsi="Arial Narrow"/>
          <w:sz w:val="22"/>
          <w:szCs w:val="22"/>
        </w:rPr>
        <w:t xml:space="preserve">können z.B. beim Durchfahren eines RFID-Gates </w:t>
      </w:r>
      <w:r w:rsidR="00B075B0">
        <w:rPr>
          <w:rFonts w:ascii="Arial Narrow" w:hAnsi="Arial Narrow"/>
          <w:sz w:val="22"/>
          <w:szCs w:val="22"/>
        </w:rPr>
        <w:t xml:space="preserve">zusätzlich </w:t>
      </w:r>
      <w:r w:rsidR="00265D6A">
        <w:rPr>
          <w:rFonts w:ascii="Arial Narrow" w:hAnsi="Arial Narrow"/>
          <w:sz w:val="22"/>
          <w:szCs w:val="22"/>
        </w:rPr>
        <w:t>ein</w:t>
      </w:r>
      <w:r w:rsidR="00410034">
        <w:rPr>
          <w:rFonts w:ascii="Arial Narrow" w:hAnsi="Arial Narrow"/>
          <w:sz w:val="22"/>
          <w:szCs w:val="22"/>
        </w:rPr>
        <w:t>en</w:t>
      </w:r>
      <w:r w:rsidR="00265D6A">
        <w:rPr>
          <w:rFonts w:ascii="Arial Narrow" w:hAnsi="Arial Narrow"/>
          <w:sz w:val="22"/>
          <w:szCs w:val="22"/>
        </w:rPr>
        <w:t xml:space="preserve"> Alarm aus</w:t>
      </w:r>
      <w:r w:rsidR="009C1316">
        <w:rPr>
          <w:rFonts w:ascii="Arial Narrow" w:hAnsi="Arial Narrow"/>
          <w:sz w:val="22"/>
          <w:szCs w:val="22"/>
        </w:rPr>
        <w:t>lösen</w:t>
      </w:r>
      <w:r w:rsidR="00410034">
        <w:rPr>
          <w:rFonts w:ascii="Arial Narrow" w:hAnsi="Arial Narrow"/>
          <w:sz w:val="22"/>
          <w:szCs w:val="22"/>
        </w:rPr>
        <w:t>.</w:t>
      </w:r>
      <w:r w:rsidR="00265D6A">
        <w:rPr>
          <w:rFonts w:ascii="Arial Narrow" w:hAnsi="Arial Narrow"/>
          <w:sz w:val="22"/>
          <w:szCs w:val="22"/>
        </w:rPr>
        <w:t xml:space="preserve"> </w:t>
      </w:r>
      <w:r w:rsidR="00410034">
        <w:rPr>
          <w:rFonts w:ascii="Arial Narrow" w:hAnsi="Arial Narrow"/>
          <w:sz w:val="22"/>
          <w:szCs w:val="22"/>
        </w:rPr>
        <w:t>D</w:t>
      </w:r>
      <w:r w:rsidR="00265D6A">
        <w:rPr>
          <w:rFonts w:ascii="Arial Narrow" w:hAnsi="Arial Narrow"/>
          <w:sz w:val="22"/>
          <w:szCs w:val="22"/>
        </w:rPr>
        <w:t xml:space="preserve">ie Palette wird </w:t>
      </w:r>
      <w:r>
        <w:rPr>
          <w:rFonts w:ascii="Arial Narrow" w:hAnsi="Arial Narrow"/>
          <w:sz w:val="22"/>
          <w:szCs w:val="22"/>
        </w:rPr>
        <w:t xml:space="preserve">dann </w:t>
      </w:r>
      <w:r w:rsidR="00265D6A">
        <w:rPr>
          <w:rFonts w:ascii="Arial Narrow" w:hAnsi="Arial Narrow"/>
          <w:sz w:val="22"/>
          <w:szCs w:val="22"/>
        </w:rPr>
        <w:t xml:space="preserve">ausgeschleust, </w:t>
      </w:r>
      <w:r w:rsidR="00280490">
        <w:rPr>
          <w:rFonts w:ascii="Arial Narrow" w:hAnsi="Arial Narrow"/>
          <w:sz w:val="22"/>
          <w:szCs w:val="22"/>
        </w:rPr>
        <w:t>man kann Ursachen feststellen und gezielt</w:t>
      </w:r>
      <w:r w:rsidR="00265D6A">
        <w:rPr>
          <w:rFonts w:ascii="Arial Narrow" w:hAnsi="Arial Narrow"/>
          <w:sz w:val="22"/>
          <w:szCs w:val="22"/>
        </w:rPr>
        <w:t xml:space="preserve"> eingreifen</w:t>
      </w:r>
      <w:r>
        <w:rPr>
          <w:rFonts w:ascii="Arial Narrow" w:hAnsi="Arial Narrow"/>
          <w:sz w:val="22"/>
          <w:szCs w:val="22"/>
        </w:rPr>
        <w:t xml:space="preserve">, bevor </w:t>
      </w:r>
      <w:r w:rsidR="00280490">
        <w:rPr>
          <w:rFonts w:ascii="Arial Narrow" w:hAnsi="Arial Narrow"/>
          <w:sz w:val="22"/>
          <w:szCs w:val="22"/>
        </w:rPr>
        <w:t>weiterer</w:t>
      </w:r>
      <w:r>
        <w:rPr>
          <w:rFonts w:ascii="Arial Narrow" w:hAnsi="Arial Narrow"/>
          <w:sz w:val="22"/>
          <w:szCs w:val="22"/>
        </w:rPr>
        <w:t xml:space="preserve"> Schaden entsteht</w:t>
      </w:r>
      <w:r w:rsidR="00265D6A">
        <w:rPr>
          <w:rFonts w:ascii="Arial Narrow" w:hAnsi="Arial Narrow"/>
          <w:sz w:val="22"/>
          <w:szCs w:val="22"/>
        </w:rPr>
        <w:t>.</w:t>
      </w:r>
      <w:r w:rsidR="00410034">
        <w:rPr>
          <w:rFonts w:ascii="Arial Narrow" w:hAnsi="Arial Narrow"/>
          <w:sz w:val="22"/>
          <w:szCs w:val="22"/>
        </w:rPr>
        <w:t xml:space="preserve"> </w:t>
      </w:r>
    </w:p>
    <w:p w:rsidR="00410034" w:rsidRDefault="00410034" w:rsidP="00FA1D78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:rsidR="002C6C73" w:rsidRDefault="00195FB2" w:rsidP="00FA1D78">
      <w:pPr>
        <w:spacing w:before="12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Gute Platzierung des Sensors </w:t>
      </w:r>
      <w:r w:rsidR="002C6C73">
        <w:rPr>
          <w:rFonts w:ascii="Arial Narrow" w:hAnsi="Arial Narrow"/>
          <w:b/>
          <w:sz w:val="22"/>
          <w:szCs w:val="22"/>
        </w:rPr>
        <w:t>bring</w:t>
      </w:r>
      <w:r w:rsidR="00501BDE">
        <w:rPr>
          <w:rFonts w:ascii="Arial Narrow" w:hAnsi="Arial Narrow"/>
          <w:b/>
          <w:sz w:val="22"/>
          <w:szCs w:val="22"/>
        </w:rPr>
        <w:t>t</w:t>
      </w:r>
      <w:r w:rsidR="002C6C73">
        <w:rPr>
          <w:rFonts w:ascii="Arial Narrow" w:hAnsi="Arial Narrow"/>
          <w:b/>
          <w:sz w:val="22"/>
          <w:szCs w:val="22"/>
        </w:rPr>
        <w:t xml:space="preserve"> Sicherheit</w:t>
      </w:r>
    </w:p>
    <w:p w:rsidR="00DC42F8" w:rsidRDefault="00C2795D" w:rsidP="00DC42F8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Jede Festlegung eines Temperatur-Messpunktes ist ein Kompromiss: </w:t>
      </w:r>
      <w:r w:rsidR="00746E84">
        <w:rPr>
          <w:rFonts w:ascii="Arial Narrow" w:hAnsi="Arial Narrow"/>
          <w:sz w:val="22"/>
          <w:szCs w:val="22"/>
        </w:rPr>
        <w:t xml:space="preserve">Je exponierter Messpunkte </w:t>
      </w:r>
      <w:r>
        <w:rPr>
          <w:rFonts w:ascii="Arial Narrow" w:hAnsi="Arial Narrow"/>
          <w:sz w:val="22"/>
          <w:szCs w:val="22"/>
        </w:rPr>
        <w:t xml:space="preserve">außen </w:t>
      </w:r>
      <w:r w:rsidR="00746E84">
        <w:rPr>
          <w:rFonts w:ascii="Arial Narrow" w:hAnsi="Arial Narrow"/>
          <w:sz w:val="22"/>
          <w:szCs w:val="22"/>
        </w:rPr>
        <w:t xml:space="preserve">an einer Ladung angebracht sind, desto sensibler reagiert das System auf Schwankungen der Umgebungstemperatur: </w:t>
      </w:r>
      <w:r>
        <w:rPr>
          <w:rFonts w:ascii="Arial Narrow" w:hAnsi="Arial Narrow"/>
          <w:sz w:val="22"/>
          <w:szCs w:val="22"/>
        </w:rPr>
        <w:t xml:space="preserve">Luftzug, Sonneneinstrahlung, </w:t>
      </w:r>
      <w:r w:rsidR="00195FB2">
        <w:rPr>
          <w:rFonts w:ascii="Arial Narrow" w:hAnsi="Arial Narrow"/>
          <w:sz w:val="22"/>
          <w:szCs w:val="22"/>
        </w:rPr>
        <w:t xml:space="preserve">Kühlungsausfall oder </w:t>
      </w:r>
      <w:r>
        <w:rPr>
          <w:rFonts w:ascii="Arial Narrow" w:hAnsi="Arial Narrow"/>
          <w:sz w:val="22"/>
          <w:szCs w:val="22"/>
        </w:rPr>
        <w:t>Umladen außerhalb der Kühlung</w:t>
      </w:r>
      <w:r w:rsidR="005251EE">
        <w:rPr>
          <w:rFonts w:ascii="Arial Narrow" w:hAnsi="Arial Narrow"/>
          <w:sz w:val="22"/>
          <w:szCs w:val="22"/>
        </w:rPr>
        <w:t xml:space="preserve"> </w:t>
      </w:r>
      <w:r w:rsidR="00195FB2">
        <w:rPr>
          <w:rFonts w:ascii="Arial Narrow" w:hAnsi="Arial Narrow"/>
          <w:sz w:val="22"/>
          <w:szCs w:val="22"/>
        </w:rPr>
        <w:t>lassen Temperaturen schnell ansteigen</w:t>
      </w:r>
      <w:r>
        <w:rPr>
          <w:rFonts w:ascii="Arial Narrow" w:hAnsi="Arial Narrow"/>
          <w:sz w:val="22"/>
          <w:szCs w:val="22"/>
        </w:rPr>
        <w:t xml:space="preserve">. </w:t>
      </w:r>
      <w:r w:rsidR="005251EE">
        <w:rPr>
          <w:rFonts w:ascii="Arial Narrow" w:hAnsi="Arial Narrow"/>
          <w:sz w:val="22"/>
          <w:szCs w:val="22"/>
        </w:rPr>
        <w:t xml:space="preserve">Temperatursensoren innerhalb der isolierten Ladung </w:t>
      </w:r>
      <w:r w:rsidR="00195FB2">
        <w:rPr>
          <w:rFonts w:ascii="Arial Narrow" w:hAnsi="Arial Narrow"/>
          <w:sz w:val="22"/>
          <w:szCs w:val="22"/>
        </w:rPr>
        <w:t xml:space="preserve">lösen </w:t>
      </w:r>
      <w:r w:rsidR="00203DE6">
        <w:rPr>
          <w:rFonts w:ascii="Arial Narrow" w:hAnsi="Arial Narrow"/>
          <w:sz w:val="22"/>
          <w:szCs w:val="22"/>
        </w:rPr>
        <w:t xml:space="preserve">aber </w:t>
      </w:r>
      <w:r w:rsidR="00B075B0">
        <w:rPr>
          <w:rFonts w:ascii="Arial Narrow" w:hAnsi="Arial Narrow"/>
          <w:sz w:val="22"/>
          <w:szCs w:val="22"/>
        </w:rPr>
        <w:t xml:space="preserve">erst dann </w:t>
      </w:r>
      <w:r w:rsidR="005251EE">
        <w:rPr>
          <w:rFonts w:ascii="Arial Narrow" w:hAnsi="Arial Narrow"/>
          <w:sz w:val="22"/>
          <w:szCs w:val="22"/>
        </w:rPr>
        <w:t>einen Alarm aus, wenn sich die</w:t>
      </w:r>
      <w:r w:rsidR="00280490">
        <w:rPr>
          <w:rFonts w:ascii="Arial Narrow" w:hAnsi="Arial Narrow"/>
          <w:sz w:val="22"/>
          <w:szCs w:val="22"/>
        </w:rPr>
        <w:t xml:space="preserve"> dortige</w:t>
      </w:r>
      <w:r w:rsidR="005251EE">
        <w:rPr>
          <w:rFonts w:ascii="Arial Narrow" w:hAnsi="Arial Narrow"/>
          <w:sz w:val="22"/>
          <w:szCs w:val="22"/>
        </w:rPr>
        <w:t xml:space="preserve"> Ladungstemperatur bereits verändert hat. </w:t>
      </w:r>
      <w:r w:rsidR="00A535A7">
        <w:rPr>
          <w:rFonts w:ascii="Arial Narrow" w:hAnsi="Arial Narrow"/>
          <w:sz w:val="22"/>
          <w:szCs w:val="22"/>
        </w:rPr>
        <w:t>Der ThermoLog-Sensor ist</w:t>
      </w:r>
      <w:r w:rsidR="00203DE6">
        <w:rPr>
          <w:rFonts w:ascii="Arial Narrow" w:hAnsi="Arial Narrow"/>
          <w:sz w:val="22"/>
          <w:szCs w:val="22"/>
        </w:rPr>
        <w:t xml:space="preserve"> in das </w:t>
      </w:r>
      <w:proofErr w:type="spellStart"/>
      <w:r w:rsidR="00203DE6">
        <w:rPr>
          <w:rFonts w:ascii="Arial Narrow" w:hAnsi="Arial Narrow"/>
          <w:sz w:val="22"/>
          <w:szCs w:val="22"/>
        </w:rPr>
        <w:t>Palettenholz</w:t>
      </w:r>
      <w:proofErr w:type="spellEnd"/>
      <w:r w:rsidR="00203DE6">
        <w:rPr>
          <w:rFonts w:ascii="Arial Narrow" w:hAnsi="Arial Narrow"/>
          <w:sz w:val="22"/>
          <w:szCs w:val="22"/>
        </w:rPr>
        <w:t xml:space="preserve"> </w:t>
      </w:r>
      <w:r w:rsidR="00A535A7">
        <w:rPr>
          <w:rFonts w:ascii="Arial Narrow" w:hAnsi="Arial Narrow"/>
          <w:sz w:val="22"/>
          <w:szCs w:val="22"/>
        </w:rPr>
        <w:t>integriert, das unmittelbar von Luft umgeben ist. Die hier gemessene Temperatur schwankt meist etwas schneller, als die Temperatur der Ladung</w:t>
      </w:r>
      <w:r w:rsidR="005251EE">
        <w:rPr>
          <w:rFonts w:ascii="Arial Narrow" w:hAnsi="Arial Narrow"/>
          <w:sz w:val="22"/>
          <w:szCs w:val="22"/>
        </w:rPr>
        <w:t xml:space="preserve">. </w:t>
      </w:r>
      <w:r w:rsidR="00280490">
        <w:rPr>
          <w:rFonts w:ascii="Arial Narrow" w:hAnsi="Arial Narrow"/>
          <w:sz w:val="22"/>
          <w:szCs w:val="22"/>
        </w:rPr>
        <w:t xml:space="preserve">Das gibt Sicherheit. Zudem </w:t>
      </w:r>
      <w:r w:rsidR="00035132">
        <w:rPr>
          <w:rFonts w:ascii="Arial Narrow" w:hAnsi="Arial Narrow"/>
          <w:sz w:val="22"/>
          <w:szCs w:val="22"/>
        </w:rPr>
        <w:t>bieten</w:t>
      </w:r>
      <w:r w:rsidR="00280490">
        <w:rPr>
          <w:rFonts w:ascii="Arial Narrow" w:hAnsi="Arial Narrow"/>
          <w:sz w:val="22"/>
          <w:szCs w:val="22"/>
        </w:rPr>
        <w:t xml:space="preserve"> </w:t>
      </w:r>
      <w:r w:rsidR="00A535A7">
        <w:rPr>
          <w:rFonts w:ascii="Arial Narrow" w:hAnsi="Arial Narrow"/>
          <w:sz w:val="22"/>
          <w:szCs w:val="22"/>
        </w:rPr>
        <w:t xml:space="preserve">die </w:t>
      </w:r>
      <w:r w:rsidR="00DC42F8">
        <w:rPr>
          <w:rFonts w:ascii="Arial Narrow" w:hAnsi="Arial Narrow"/>
          <w:sz w:val="22"/>
          <w:szCs w:val="22"/>
        </w:rPr>
        <w:t xml:space="preserve">RFID-Transponder </w:t>
      </w:r>
      <w:r w:rsidR="006D6FA1">
        <w:rPr>
          <w:rFonts w:ascii="Arial Narrow" w:hAnsi="Arial Narrow"/>
          <w:sz w:val="22"/>
          <w:szCs w:val="22"/>
        </w:rPr>
        <w:t>in WORLD-Paletten ein</w:t>
      </w:r>
      <w:r w:rsidR="00DC42F8">
        <w:rPr>
          <w:rFonts w:ascii="Arial Narrow" w:hAnsi="Arial Narrow"/>
          <w:sz w:val="22"/>
          <w:szCs w:val="22"/>
        </w:rPr>
        <w:t xml:space="preserve"> zuverlässig</w:t>
      </w:r>
      <w:r w:rsidR="006D6FA1">
        <w:rPr>
          <w:rFonts w:ascii="Arial Narrow" w:hAnsi="Arial Narrow"/>
          <w:sz w:val="22"/>
          <w:szCs w:val="22"/>
        </w:rPr>
        <w:t xml:space="preserve">es Sende- und Empfangsverhalten, </w:t>
      </w:r>
      <w:r w:rsidR="00167270">
        <w:rPr>
          <w:rFonts w:ascii="Arial Narrow" w:hAnsi="Arial Narrow"/>
          <w:sz w:val="22"/>
          <w:szCs w:val="22"/>
        </w:rPr>
        <w:t xml:space="preserve">da stört eine </w:t>
      </w:r>
      <w:r w:rsidR="00A535A7">
        <w:rPr>
          <w:rFonts w:ascii="Arial Narrow" w:hAnsi="Arial Narrow"/>
          <w:sz w:val="22"/>
          <w:szCs w:val="22"/>
        </w:rPr>
        <w:t xml:space="preserve">eventuell </w:t>
      </w:r>
      <w:r w:rsidR="00167270">
        <w:rPr>
          <w:rFonts w:ascii="Arial Narrow" w:hAnsi="Arial Narrow"/>
          <w:sz w:val="22"/>
          <w:szCs w:val="22"/>
        </w:rPr>
        <w:t>abschirmende Wirkung der Transportverpackung nicht.</w:t>
      </w:r>
    </w:p>
    <w:p w:rsidR="008A1B0B" w:rsidRDefault="008A1B0B" w:rsidP="00DC42F8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:rsidR="008A1B0B" w:rsidRDefault="00035132" w:rsidP="00852699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WORLD-ThermoLog Paletten </w:t>
      </w:r>
      <w:r w:rsidR="008A1B0B">
        <w:rPr>
          <w:rFonts w:ascii="Arial Narrow" w:hAnsi="Arial Narrow"/>
          <w:sz w:val="22"/>
          <w:szCs w:val="22"/>
        </w:rPr>
        <w:t xml:space="preserve">kann die Fachöffentlichkeit erstmals </w:t>
      </w:r>
      <w:r>
        <w:rPr>
          <w:rFonts w:ascii="Arial Narrow" w:hAnsi="Arial Narrow"/>
          <w:sz w:val="22"/>
          <w:szCs w:val="22"/>
        </w:rPr>
        <w:t xml:space="preserve">im Rahmen der LOGIMAT vom 10. bis 12. Februar 2015 in Stuttgart </w:t>
      </w:r>
      <w:r w:rsidR="008A1B0B">
        <w:rPr>
          <w:rFonts w:ascii="Arial Narrow" w:hAnsi="Arial Narrow"/>
          <w:sz w:val="22"/>
          <w:szCs w:val="22"/>
        </w:rPr>
        <w:t>in Aktion erleben. In täglichen Lif</w:t>
      </w:r>
      <w:r w:rsidR="008A1B0B" w:rsidRPr="008A1B0B">
        <w:rPr>
          <w:rFonts w:ascii="Arial Narrow" w:hAnsi="Arial Narrow"/>
          <w:sz w:val="22"/>
          <w:szCs w:val="22"/>
        </w:rPr>
        <w:t xml:space="preserve">e-Vorführungen zeigt die </w:t>
      </w:r>
      <w:r w:rsidR="00852699">
        <w:rPr>
          <w:rFonts w:ascii="Arial Narrow" w:hAnsi="Arial Narrow"/>
          <w:sz w:val="22"/>
          <w:szCs w:val="22"/>
        </w:rPr>
        <w:t xml:space="preserve">Falkenhahn AG zusammen mit dem </w:t>
      </w:r>
      <w:r w:rsidR="008A1B0B" w:rsidRPr="008A1B0B">
        <w:rPr>
          <w:rFonts w:ascii="Arial Narrow" w:hAnsi="Arial Narrow"/>
          <w:sz w:val="22"/>
          <w:szCs w:val="22"/>
        </w:rPr>
        <w:t xml:space="preserve">AIM Deutschland (Industrieverband für Automatische </w:t>
      </w:r>
      <w:r w:rsidR="008A1B0B" w:rsidRPr="008A1B0B">
        <w:rPr>
          <w:rFonts w:ascii="Arial Narrow" w:hAnsi="Arial Narrow"/>
          <w:sz w:val="22"/>
          <w:szCs w:val="22"/>
        </w:rPr>
        <w:lastRenderedPageBreak/>
        <w:t>Identifikation (</w:t>
      </w:r>
      <w:proofErr w:type="spellStart"/>
      <w:r w:rsidR="008A1B0B" w:rsidRPr="008A1B0B">
        <w:rPr>
          <w:rFonts w:ascii="Arial Narrow" w:hAnsi="Arial Narrow"/>
          <w:sz w:val="22"/>
          <w:szCs w:val="22"/>
        </w:rPr>
        <w:t>AutoID</w:t>
      </w:r>
      <w:proofErr w:type="spellEnd"/>
      <w:r w:rsidR="008A1B0B" w:rsidRPr="008A1B0B">
        <w:rPr>
          <w:rFonts w:ascii="Arial Narrow" w:hAnsi="Arial Narrow"/>
          <w:sz w:val="22"/>
          <w:szCs w:val="22"/>
        </w:rPr>
        <w:t xml:space="preserve">), Datenerfassung und Mobile Datenkommunikation) im Rahmen des Tracking &amp; </w:t>
      </w:r>
      <w:proofErr w:type="spellStart"/>
      <w:r w:rsidR="008A1B0B" w:rsidRPr="008A1B0B">
        <w:rPr>
          <w:rFonts w:ascii="Arial Narrow" w:hAnsi="Arial Narrow"/>
          <w:sz w:val="22"/>
          <w:szCs w:val="22"/>
        </w:rPr>
        <w:t>Tracing</w:t>
      </w:r>
      <w:proofErr w:type="spellEnd"/>
      <w:r w:rsidR="008A1B0B" w:rsidRPr="008A1B0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A1B0B" w:rsidRPr="008A1B0B">
        <w:rPr>
          <w:rFonts w:ascii="Arial Narrow" w:hAnsi="Arial Narrow"/>
          <w:sz w:val="22"/>
          <w:szCs w:val="22"/>
        </w:rPr>
        <w:t>Theatre</w:t>
      </w:r>
      <w:proofErr w:type="spellEnd"/>
      <w:r w:rsidR="008A1B0B" w:rsidRPr="008A1B0B">
        <w:rPr>
          <w:rFonts w:ascii="Arial Narrow" w:hAnsi="Arial Narrow"/>
          <w:sz w:val="22"/>
          <w:szCs w:val="22"/>
        </w:rPr>
        <w:t xml:space="preserve"> in Halle 4 auf der Fläche 4/F03 </w:t>
      </w:r>
      <w:r>
        <w:rPr>
          <w:rFonts w:ascii="Arial Narrow" w:hAnsi="Arial Narrow"/>
          <w:sz w:val="22"/>
          <w:szCs w:val="22"/>
        </w:rPr>
        <w:t xml:space="preserve">mehrere </w:t>
      </w:r>
      <w:r w:rsidR="008A1B0B" w:rsidRPr="008A1B0B">
        <w:rPr>
          <w:rFonts w:ascii="Arial Narrow" w:hAnsi="Arial Narrow"/>
          <w:sz w:val="22"/>
          <w:szCs w:val="22"/>
        </w:rPr>
        <w:t xml:space="preserve">aktuelle </w:t>
      </w:r>
      <w:proofErr w:type="spellStart"/>
      <w:r w:rsidR="008A1B0B" w:rsidRPr="008A1B0B">
        <w:rPr>
          <w:rFonts w:ascii="Arial Narrow" w:hAnsi="Arial Narrow"/>
          <w:sz w:val="22"/>
          <w:szCs w:val="22"/>
        </w:rPr>
        <w:t>AutoID</w:t>
      </w:r>
      <w:proofErr w:type="spellEnd"/>
      <w:r w:rsidR="008A1B0B" w:rsidRPr="008A1B0B">
        <w:rPr>
          <w:rFonts w:ascii="Arial Narrow" w:hAnsi="Arial Narrow"/>
          <w:sz w:val="22"/>
          <w:szCs w:val="22"/>
        </w:rPr>
        <w:t xml:space="preserve">-Industrie-Szenarien; so auch die </w:t>
      </w:r>
      <w:r>
        <w:rPr>
          <w:rFonts w:ascii="Arial Narrow" w:hAnsi="Arial Narrow"/>
          <w:sz w:val="22"/>
          <w:szCs w:val="22"/>
        </w:rPr>
        <w:t xml:space="preserve">WORLD-ThermoLog </w:t>
      </w:r>
      <w:r w:rsidR="008A1B0B" w:rsidRPr="008A1B0B">
        <w:rPr>
          <w:rFonts w:ascii="Arial Narrow" w:hAnsi="Arial Narrow"/>
          <w:sz w:val="22"/>
          <w:szCs w:val="22"/>
        </w:rPr>
        <w:t>Palette</w:t>
      </w:r>
      <w:r w:rsidR="008A1B0B">
        <w:rPr>
          <w:rFonts w:ascii="Arial Narrow" w:hAnsi="Arial Narrow"/>
          <w:sz w:val="22"/>
          <w:szCs w:val="22"/>
        </w:rPr>
        <w:t>n</w:t>
      </w:r>
      <w:r w:rsidR="00852699">
        <w:rPr>
          <w:rFonts w:ascii="Arial Narrow" w:hAnsi="Arial Narrow"/>
          <w:sz w:val="22"/>
          <w:szCs w:val="22"/>
        </w:rPr>
        <w:t>.</w:t>
      </w:r>
      <w:r w:rsidR="008A1B0B" w:rsidRPr="008A1B0B">
        <w:rPr>
          <w:rFonts w:ascii="Arial Narrow" w:hAnsi="Arial Narrow"/>
          <w:sz w:val="22"/>
          <w:szCs w:val="22"/>
        </w:rPr>
        <w:t xml:space="preserve"> </w:t>
      </w:r>
    </w:p>
    <w:p w:rsidR="00FA1D78" w:rsidRPr="00B32512" w:rsidRDefault="00FA1D78" w:rsidP="00FA1D78">
      <w:pPr>
        <w:pStyle w:val="Text"/>
        <w:spacing w:before="120"/>
        <w:rPr>
          <w:sz w:val="20"/>
          <w:highlight w:val="green"/>
        </w:rPr>
      </w:pPr>
    </w:p>
    <w:p w:rsidR="00F20A75" w:rsidRPr="00F20A75" w:rsidRDefault="00035132" w:rsidP="00F20A75">
      <w:pPr>
        <w:pStyle w:val="Listenabsatz"/>
        <w:spacing w:before="120" w:line="276" w:lineRule="auto"/>
        <w:ind w:left="0"/>
        <w:rPr>
          <w:rFonts w:ascii="Arial Narrow" w:eastAsia="Calibri" w:hAnsi="Arial Narrow"/>
          <w:b/>
          <w:sz w:val="22"/>
          <w:lang w:eastAsia="en-US"/>
        </w:rPr>
      </w:pPr>
      <w:r>
        <w:rPr>
          <w:rFonts w:ascii="Arial Narrow" w:eastAsia="Calibri" w:hAnsi="Arial Narrow"/>
          <w:b/>
          <w:sz w:val="22"/>
          <w:lang w:eastAsia="en-US"/>
        </w:rPr>
        <w:t>Komplette Lösungen zum S</w:t>
      </w:r>
      <w:r w:rsidR="00F20A75" w:rsidRPr="00F20A75">
        <w:rPr>
          <w:rFonts w:ascii="Arial Narrow" w:eastAsia="Calibri" w:hAnsi="Arial Narrow"/>
          <w:b/>
          <w:sz w:val="22"/>
          <w:lang w:eastAsia="en-US"/>
        </w:rPr>
        <w:t xml:space="preserve">tarten </w:t>
      </w:r>
    </w:p>
    <w:p w:rsidR="00653C69" w:rsidRDefault="00F20A75" w:rsidP="00F20A75">
      <w:pPr>
        <w:pStyle w:val="Listenabsatz"/>
        <w:spacing w:before="120" w:line="276" w:lineRule="auto"/>
        <w:ind w:left="0"/>
        <w:rPr>
          <w:rFonts w:ascii="Arial Narrow" w:eastAsia="Calibri" w:hAnsi="Arial Narrow"/>
          <w:sz w:val="22"/>
          <w:lang w:eastAsia="en-US"/>
        </w:rPr>
      </w:pPr>
      <w:r w:rsidRPr="00F20A75">
        <w:rPr>
          <w:rFonts w:ascii="Arial Narrow" w:eastAsia="Calibri" w:hAnsi="Arial Narrow"/>
          <w:sz w:val="22"/>
          <w:lang w:eastAsia="en-US"/>
        </w:rPr>
        <w:t xml:space="preserve">Für </w:t>
      </w:r>
      <w:r>
        <w:rPr>
          <w:rFonts w:ascii="Arial Narrow" w:eastAsia="Calibri" w:hAnsi="Arial Narrow"/>
          <w:sz w:val="22"/>
          <w:lang w:eastAsia="en-US"/>
        </w:rPr>
        <w:t>Temperatur-</w:t>
      </w:r>
      <w:proofErr w:type="spellStart"/>
      <w:r>
        <w:rPr>
          <w:rFonts w:ascii="Arial Narrow" w:eastAsia="Calibri" w:hAnsi="Arial Narrow"/>
          <w:sz w:val="22"/>
          <w:lang w:eastAsia="en-US"/>
        </w:rPr>
        <w:t>Logging</w:t>
      </w:r>
      <w:proofErr w:type="spellEnd"/>
      <w:r>
        <w:rPr>
          <w:rFonts w:ascii="Arial Narrow" w:eastAsia="Calibri" w:hAnsi="Arial Narrow"/>
          <w:sz w:val="22"/>
          <w:lang w:eastAsia="en-US"/>
        </w:rPr>
        <w:t xml:space="preserve">-Systeme </w:t>
      </w:r>
      <w:r w:rsidRPr="00F20A75">
        <w:rPr>
          <w:rFonts w:ascii="Arial Narrow" w:eastAsia="Calibri" w:hAnsi="Arial Narrow"/>
          <w:sz w:val="22"/>
          <w:lang w:eastAsia="en-US"/>
        </w:rPr>
        <w:t xml:space="preserve">bietet die </w:t>
      </w:r>
      <w:r>
        <w:rPr>
          <w:rFonts w:ascii="Arial Narrow" w:eastAsia="Calibri" w:hAnsi="Arial Narrow"/>
          <w:sz w:val="22"/>
          <w:lang w:eastAsia="en-US"/>
        </w:rPr>
        <w:t>Micro-</w:t>
      </w:r>
      <w:proofErr w:type="spellStart"/>
      <w:r>
        <w:rPr>
          <w:rFonts w:ascii="Arial Narrow" w:eastAsia="Calibri" w:hAnsi="Arial Narrow"/>
          <w:sz w:val="22"/>
          <w:lang w:eastAsia="en-US"/>
        </w:rPr>
        <w:t>Sensys</w:t>
      </w:r>
      <w:proofErr w:type="spellEnd"/>
      <w:r w:rsidRPr="00F20A75">
        <w:rPr>
          <w:rFonts w:ascii="Arial Narrow" w:eastAsia="Calibri" w:hAnsi="Arial Narrow"/>
          <w:sz w:val="22"/>
          <w:lang w:eastAsia="en-US"/>
        </w:rPr>
        <w:t xml:space="preserve"> GmbH in </w:t>
      </w:r>
      <w:r>
        <w:rPr>
          <w:rFonts w:ascii="Arial Narrow" w:eastAsia="Calibri" w:hAnsi="Arial Narrow"/>
          <w:sz w:val="22"/>
          <w:lang w:eastAsia="en-US"/>
        </w:rPr>
        <w:t xml:space="preserve">Erfurt </w:t>
      </w:r>
      <w:r w:rsidRPr="00F20A75">
        <w:rPr>
          <w:rFonts w:ascii="Arial Narrow" w:eastAsia="Calibri" w:hAnsi="Arial Narrow"/>
          <w:sz w:val="22"/>
          <w:lang w:eastAsia="en-US"/>
        </w:rPr>
        <w:t>komplette, einsatzbereit</w:t>
      </w:r>
      <w:r>
        <w:rPr>
          <w:rFonts w:ascii="Arial Narrow" w:eastAsia="Calibri" w:hAnsi="Arial Narrow"/>
          <w:sz w:val="22"/>
          <w:lang w:eastAsia="en-US"/>
        </w:rPr>
        <w:t>e</w:t>
      </w:r>
      <w:r w:rsidRPr="00F20A75">
        <w:rPr>
          <w:rFonts w:ascii="Arial Narrow" w:eastAsia="Calibri" w:hAnsi="Arial Narrow"/>
          <w:sz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lang w:eastAsia="en-US"/>
        </w:rPr>
        <w:t>Systeme an</w:t>
      </w:r>
      <w:r w:rsidRPr="00F20A75">
        <w:rPr>
          <w:rFonts w:ascii="Arial Narrow" w:eastAsia="Calibri" w:hAnsi="Arial Narrow"/>
          <w:sz w:val="22"/>
          <w:lang w:eastAsia="en-US"/>
        </w:rPr>
        <w:t xml:space="preserve">. </w:t>
      </w:r>
      <w:r w:rsidR="00653C69">
        <w:rPr>
          <w:rFonts w:ascii="Arial Narrow" w:eastAsia="Calibri" w:hAnsi="Arial Narrow"/>
          <w:sz w:val="22"/>
          <w:lang w:eastAsia="en-US"/>
        </w:rPr>
        <w:t>Transponder, Sensoren und Datenlogger</w:t>
      </w:r>
      <w:r>
        <w:rPr>
          <w:rFonts w:ascii="Arial Narrow" w:eastAsia="Calibri" w:hAnsi="Arial Narrow"/>
          <w:sz w:val="22"/>
          <w:lang w:eastAsia="en-US"/>
        </w:rPr>
        <w:t xml:space="preserve">, </w:t>
      </w:r>
      <w:r w:rsidR="00653C69">
        <w:rPr>
          <w:rFonts w:ascii="Arial Narrow" w:eastAsia="Calibri" w:hAnsi="Arial Narrow"/>
          <w:sz w:val="22"/>
          <w:lang w:eastAsia="en-US"/>
        </w:rPr>
        <w:t>Schreib-/Lesegeräte und Software-Tools werden auf die Aufgaben ausgerichtet, zu geeigneten Lösungen zusammengestellt und in bestehende Anlagen und IT-Systemen integriert.</w:t>
      </w:r>
    </w:p>
    <w:p w:rsidR="00F20A75" w:rsidRDefault="00035132" w:rsidP="00F20A75">
      <w:pPr>
        <w:pStyle w:val="Listenabsatz"/>
        <w:spacing w:before="120" w:line="276" w:lineRule="auto"/>
        <w:ind w:left="0"/>
        <w:rPr>
          <w:rFonts w:ascii="Arial Narrow" w:eastAsia="Calibri" w:hAnsi="Arial Narrow"/>
          <w:sz w:val="22"/>
          <w:lang w:eastAsia="en-US"/>
        </w:rPr>
      </w:pPr>
      <w:r>
        <w:rPr>
          <w:rFonts w:ascii="Arial Narrow" w:eastAsia="Calibri" w:hAnsi="Arial Narrow"/>
          <w:sz w:val="22"/>
          <w:lang w:eastAsia="en-US"/>
        </w:rPr>
        <w:t xml:space="preserve">WORLD-ThermoLog </w:t>
      </w:r>
      <w:r w:rsidR="00653C69">
        <w:rPr>
          <w:rFonts w:ascii="Arial Narrow" w:eastAsia="Calibri" w:hAnsi="Arial Narrow"/>
          <w:sz w:val="22"/>
          <w:lang w:eastAsia="en-US"/>
        </w:rPr>
        <w:t>P</w:t>
      </w:r>
      <w:r w:rsidR="00F20A75" w:rsidRPr="00F20A75">
        <w:rPr>
          <w:rFonts w:ascii="Arial Narrow" w:eastAsia="Calibri" w:hAnsi="Arial Narrow"/>
          <w:sz w:val="22"/>
          <w:lang w:eastAsia="en-US"/>
        </w:rPr>
        <w:t>aletten von der Falkenhahn AG in Geisa sind die Te</w:t>
      </w:r>
      <w:r w:rsidR="00653C69">
        <w:rPr>
          <w:rFonts w:ascii="Arial Narrow" w:eastAsia="Calibri" w:hAnsi="Arial Narrow"/>
          <w:sz w:val="22"/>
          <w:lang w:eastAsia="en-US"/>
        </w:rPr>
        <w:t>chnologieträger für zukunftswei</w:t>
      </w:r>
      <w:r w:rsidR="00F20A75" w:rsidRPr="00F20A75">
        <w:rPr>
          <w:rFonts w:ascii="Arial Narrow" w:eastAsia="Calibri" w:hAnsi="Arial Narrow"/>
          <w:sz w:val="22"/>
          <w:lang w:eastAsia="en-US"/>
        </w:rPr>
        <w:t>sende Automatisierung. In das RFID-System eingebunden sind sie der Schlüssel für</w:t>
      </w:r>
      <w:r w:rsidR="00653C69">
        <w:rPr>
          <w:rFonts w:ascii="Arial Narrow" w:eastAsia="Calibri" w:hAnsi="Arial Narrow"/>
          <w:sz w:val="22"/>
          <w:lang w:eastAsia="en-US"/>
        </w:rPr>
        <w:t xml:space="preserve"> den</w:t>
      </w:r>
      <w:r w:rsidR="00F20A75" w:rsidRPr="00F20A75">
        <w:rPr>
          <w:rFonts w:ascii="Arial Narrow" w:eastAsia="Calibri" w:hAnsi="Arial Narrow"/>
          <w:sz w:val="22"/>
          <w:lang w:eastAsia="en-US"/>
        </w:rPr>
        <w:t xml:space="preserve"> entscheidende</w:t>
      </w:r>
      <w:r w:rsidR="00653C69">
        <w:rPr>
          <w:rFonts w:ascii="Arial Narrow" w:eastAsia="Calibri" w:hAnsi="Arial Narrow"/>
          <w:sz w:val="22"/>
          <w:lang w:eastAsia="en-US"/>
        </w:rPr>
        <w:t>n</w:t>
      </w:r>
      <w:r w:rsidR="00F20A75" w:rsidRPr="00F20A75">
        <w:rPr>
          <w:rFonts w:ascii="Arial Narrow" w:eastAsia="Calibri" w:hAnsi="Arial Narrow"/>
          <w:sz w:val="22"/>
          <w:lang w:eastAsia="en-US"/>
        </w:rPr>
        <w:t xml:space="preserve"> </w:t>
      </w:r>
      <w:r w:rsidR="00653C69">
        <w:rPr>
          <w:rFonts w:ascii="Arial Narrow" w:eastAsia="Calibri" w:hAnsi="Arial Narrow"/>
          <w:sz w:val="22"/>
          <w:lang w:eastAsia="en-US"/>
        </w:rPr>
        <w:t xml:space="preserve">Nachweis der durchgängigen Kühlkette. In diesem Zusammenhang </w:t>
      </w:r>
      <w:r w:rsidR="00F20A75" w:rsidRPr="00F20A75">
        <w:rPr>
          <w:rFonts w:ascii="Arial Narrow" w:eastAsia="Calibri" w:hAnsi="Arial Narrow"/>
          <w:sz w:val="22"/>
          <w:lang w:eastAsia="en-US"/>
        </w:rPr>
        <w:t xml:space="preserve">bieten </w:t>
      </w:r>
      <w:r w:rsidR="00653C69">
        <w:rPr>
          <w:rFonts w:ascii="Arial Narrow" w:eastAsia="Calibri" w:hAnsi="Arial Narrow"/>
          <w:sz w:val="22"/>
          <w:lang w:eastAsia="en-US"/>
        </w:rPr>
        <w:t xml:space="preserve">diese intelligenten Ladungsträger auffallend </w:t>
      </w:r>
      <w:r w:rsidR="00F20A75" w:rsidRPr="00F20A75">
        <w:rPr>
          <w:rFonts w:ascii="Arial Narrow" w:eastAsia="Calibri" w:hAnsi="Arial Narrow"/>
          <w:sz w:val="22"/>
          <w:lang w:eastAsia="en-US"/>
        </w:rPr>
        <w:t>kurzen Amortisationszeiten.</w:t>
      </w:r>
    </w:p>
    <w:p w:rsidR="00F20A75" w:rsidRPr="00F20A75" w:rsidRDefault="00F20A75" w:rsidP="00F20A75">
      <w:pPr>
        <w:pStyle w:val="Listenabsatz"/>
        <w:spacing w:before="120" w:line="276" w:lineRule="auto"/>
        <w:ind w:left="0"/>
        <w:rPr>
          <w:rFonts w:ascii="Arial Narrow" w:eastAsia="Calibri" w:hAnsi="Arial Narrow"/>
          <w:sz w:val="22"/>
          <w:lang w:eastAsia="en-US"/>
        </w:rPr>
      </w:pPr>
    </w:p>
    <w:p w:rsidR="00BF25BF" w:rsidRPr="00501BDE" w:rsidRDefault="00653C69" w:rsidP="00B32512">
      <w:pPr>
        <w:pStyle w:val="Textkrper-Einzug2"/>
        <w:spacing w:line="252" w:lineRule="auto"/>
        <w:ind w:left="0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(7510 </w:t>
      </w:r>
      <w:r w:rsidR="00BF25BF" w:rsidRPr="00501BDE">
        <w:rPr>
          <w:rFonts w:ascii="Arial Narrow" w:hAnsi="Arial Narrow" w:cs="Arial"/>
          <w:sz w:val="22"/>
        </w:rPr>
        <w:t xml:space="preserve">Zeichen, </w:t>
      </w:r>
      <w:r>
        <w:rPr>
          <w:rFonts w:ascii="Arial Narrow" w:hAnsi="Arial Narrow" w:cs="Arial"/>
          <w:sz w:val="22"/>
        </w:rPr>
        <w:t xml:space="preserve">895 </w:t>
      </w:r>
      <w:r w:rsidR="00BF25BF" w:rsidRPr="00501BDE">
        <w:rPr>
          <w:rFonts w:ascii="Arial Narrow" w:hAnsi="Arial Narrow" w:cs="Arial"/>
          <w:sz w:val="22"/>
        </w:rPr>
        <w:t xml:space="preserve">Wörter) </w:t>
      </w:r>
      <w:r w:rsidR="00FA1D78" w:rsidRPr="00501BDE">
        <w:rPr>
          <w:rFonts w:ascii="Arial Narrow" w:hAnsi="Arial Narrow"/>
          <w:sz w:val="22"/>
        </w:rPr>
        <w:t>FAL-14-0</w:t>
      </w:r>
      <w:r w:rsidR="00C86302">
        <w:rPr>
          <w:rFonts w:ascii="Arial Narrow" w:hAnsi="Arial Narrow"/>
          <w:sz w:val="22"/>
        </w:rPr>
        <w:t>36</w:t>
      </w:r>
    </w:p>
    <w:p w:rsidR="00135887" w:rsidRDefault="00135887">
      <w:pPr>
        <w:rPr>
          <w:rFonts w:ascii="Arial Narrow" w:hAnsi="Arial Narrow"/>
          <w:sz w:val="22"/>
        </w:rPr>
      </w:pPr>
    </w:p>
    <w:sectPr w:rsidR="00135887" w:rsidSect="00035132">
      <w:headerReference w:type="default" r:id="rId10"/>
      <w:footerReference w:type="default" r:id="rId11"/>
      <w:pgSz w:w="11906" w:h="16838"/>
      <w:pgMar w:top="2694" w:right="2546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6F" w:rsidRDefault="0072016F">
      <w:r>
        <w:separator/>
      </w:r>
    </w:p>
  </w:endnote>
  <w:endnote w:type="continuationSeparator" w:id="0">
    <w:p w:rsidR="0072016F" w:rsidRDefault="0072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6F" w:rsidRDefault="004A02CD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.5pt;margin-top:-33.15pt;width:439.5pt;height:63.55pt;z-index:251657728">
          <v:textbox style="mso-next-textbox:#_x0000_s2049" inset=",,1.5mm">
            <w:txbxContent>
              <w:p w:rsidR="0072016F" w:rsidRPr="00191657" w:rsidRDefault="0072016F" w:rsidP="00D90B8C">
                <w:pPr>
                  <w:spacing w:after="120"/>
                  <w:rPr>
                    <w:rFonts w:ascii="Tahoma" w:hAnsi="Tahoma" w:cs="Tahoma"/>
                    <w:b/>
                    <w:sz w:val="17"/>
                    <w:szCs w:val="17"/>
                  </w:rPr>
                </w:pPr>
                <w:r w:rsidRPr="00191657">
                  <w:rPr>
                    <w:rFonts w:ascii="Tahoma" w:hAnsi="Tahoma" w:cs="Tahoma"/>
                    <w:b/>
                    <w:sz w:val="17"/>
                    <w:szCs w:val="17"/>
                  </w:rPr>
                  <w:t>Weitere Informationen erhalten Sie bei</w:t>
                </w:r>
                <w:r w:rsidRPr="00191657">
                  <w:rPr>
                    <w:rFonts w:ascii="Tahoma" w:hAnsi="Tahoma" w:cs="Tahoma"/>
                    <w:b/>
                    <w:sz w:val="17"/>
                    <w:szCs w:val="17"/>
                  </w:rPr>
                  <w:tab/>
                </w:r>
                <w:r>
                  <w:rPr>
                    <w:rFonts w:ascii="Tahoma" w:hAnsi="Tahoma" w:cs="Tahoma"/>
                    <w:b/>
                    <w:sz w:val="17"/>
                    <w:szCs w:val="17"/>
                  </w:rPr>
                  <w:t xml:space="preserve">          </w:t>
                </w:r>
                <w:r>
                  <w:rPr>
                    <w:rFonts w:ascii="Tahoma" w:hAnsi="Tahoma" w:cs="Tahoma"/>
                    <w:b/>
                    <w:sz w:val="17"/>
                    <w:szCs w:val="17"/>
                  </w:rPr>
                  <w:tab/>
                </w:r>
                <w:r w:rsidRPr="00191657">
                  <w:rPr>
                    <w:rFonts w:ascii="Tahoma" w:hAnsi="Tahoma" w:cs="Tahoma"/>
                    <w:b/>
                    <w:sz w:val="17"/>
                    <w:szCs w:val="17"/>
                  </w:rPr>
                  <w:t>Pressekontakt</w:t>
                </w:r>
              </w:p>
              <w:p w:rsidR="0072016F" w:rsidRPr="00191657" w:rsidRDefault="0072016F" w:rsidP="00D90B8C">
                <w:pPr>
                  <w:rPr>
                    <w:rFonts w:ascii="Tahoma" w:hAnsi="Tahoma" w:cs="Tahoma"/>
                    <w:sz w:val="15"/>
                    <w:szCs w:val="15"/>
                  </w:rPr>
                </w:pP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Falkenhahn AG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ab/>
                  <w:t xml:space="preserve">       Tel.:  +49 (0) 36 96 7 / 677-0  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 xml:space="preserve"> 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 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  <w:t>Korflür Marketing GmbH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  <w:t>Tel.:  +49 (0) 642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1 /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9504-0</w:t>
                </w:r>
              </w:p>
              <w:p w:rsidR="0072016F" w:rsidRPr="00191657" w:rsidRDefault="0072016F" w:rsidP="00D90B8C">
                <w:pPr>
                  <w:rPr>
                    <w:rFonts w:ascii="Tahoma" w:hAnsi="Tahoma" w:cs="Tahoma"/>
                    <w:sz w:val="15"/>
                    <w:szCs w:val="15"/>
                  </w:rPr>
                </w:pP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Marcus Falkenhahn          Fax:  +49 (0) 36 96 7 / 677-30 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 xml:space="preserve">  </w:t>
                </w:r>
                <w:r w:rsidRPr="004B4666">
                  <w:rPr>
                    <w:rFonts w:ascii="Tahoma" w:hAnsi="Tahoma" w:cs="Tahoma"/>
                    <w:sz w:val="8"/>
                    <w:szCs w:val="8"/>
                  </w:rPr>
                  <w:t xml:space="preserve"> </w:t>
                </w:r>
                <w:r>
                  <w:rPr>
                    <w:rFonts w:ascii="Tahoma" w:hAnsi="Tahoma" w:cs="Tahoma"/>
                    <w:sz w:val="8"/>
                    <w:szCs w:val="8"/>
                  </w:rPr>
                  <w:tab/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Friedemann Korflür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Fax:  +49 (0)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6421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 /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9504-49</w:t>
                </w:r>
              </w:p>
              <w:p w:rsidR="0072016F" w:rsidRPr="00191657" w:rsidRDefault="0072016F" w:rsidP="00D90B8C">
                <w:pPr>
                  <w:rPr>
                    <w:rFonts w:ascii="Tahoma" w:hAnsi="Tahoma" w:cs="Tahoma"/>
                    <w:sz w:val="15"/>
                    <w:szCs w:val="15"/>
                  </w:rPr>
                </w:pP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Auf der </w:t>
                </w:r>
                <w:proofErr w:type="spellStart"/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Hopfel</w:t>
                </w:r>
                <w:proofErr w:type="spellEnd"/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ab/>
                  <w:t xml:space="preserve">    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 xml:space="preserve"> 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 Mail:  info@falkenhahn.eu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 xml:space="preserve">         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  <w:t>Hannah-Arendt-Straße 3-7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Mail:  info@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korfluer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.de</w:t>
                </w:r>
              </w:p>
              <w:p w:rsidR="0072016F" w:rsidRDefault="0072016F">
                <w:pPr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5"/>
                    <w:szCs w:val="15"/>
                  </w:rPr>
                  <w:t>36419 Geisa O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T Bremen  Web: www.falkenhahn.eu</w:t>
                </w:r>
                <w:r w:rsidRPr="00191657">
                  <w:rPr>
                    <w:rFonts w:ascii="Tahoma" w:hAnsi="Tahoma" w:cs="Tahoma"/>
                    <w:b/>
                    <w:sz w:val="15"/>
                    <w:szCs w:val="15"/>
                  </w:rPr>
                  <w:tab/>
                </w:r>
                <w:r>
                  <w:rPr>
                    <w:rFonts w:ascii="Tahoma" w:hAnsi="Tahoma" w:cs="Tahoma"/>
                    <w:b/>
                    <w:sz w:val="15"/>
                    <w:szCs w:val="15"/>
                  </w:rPr>
                  <w:t xml:space="preserve">          </w:t>
                </w:r>
                <w:r>
                  <w:rPr>
                    <w:rFonts w:ascii="Tahoma" w:hAnsi="Tahoma" w:cs="Tahoma"/>
                    <w:b/>
                    <w:sz w:val="15"/>
                    <w:szCs w:val="15"/>
                  </w:rPr>
                  <w:tab/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35037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 xml:space="preserve"> 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Marburg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ab/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Web: www.</w:t>
                </w:r>
                <w:r>
                  <w:rPr>
                    <w:rFonts w:ascii="Tahoma" w:hAnsi="Tahoma" w:cs="Tahoma"/>
                    <w:sz w:val="15"/>
                    <w:szCs w:val="15"/>
                  </w:rPr>
                  <w:t>korfluer</w:t>
                </w:r>
                <w:r w:rsidRPr="00191657">
                  <w:rPr>
                    <w:rFonts w:ascii="Tahoma" w:hAnsi="Tahoma" w:cs="Tahoma"/>
                    <w:sz w:val="15"/>
                    <w:szCs w:val="15"/>
                  </w:rPr>
                  <w:t>.de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6F" w:rsidRDefault="0072016F">
      <w:r>
        <w:separator/>
      </w:r>
    </w:p>
  </w:footnote>
  <w:footnote w:type="continuationSeparator" w:id="0">
    <w:p w:rsidR="0072016F" w:rsidRDefault="0072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6F" w:rsidRDefault="0072016F">
    <w:pPr>
      <w:pStyle w:val="Kopfzeile"/>
      <w:jc w:val="right"/>
    </w:pPr>
    <w:r>
      <w:rPr>
        <w:noProof/>
      </w:rPr>
      <w:drawing>
        <wp:inline distT="0" distB="0" distL="0" distR="0">
          <wp:extent cx="2324100" cy="647700"/>
          <wp:effectExtent l="19050" t="0" r="0" b="0"/>
          <wp:docPr id="2" name="Bild 2" descr="Firm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e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56D"/>
    <w:multiLevelType w:val="hybridMultilevel"/>
    <w:tmpl w:val="32321F0A"/>
    <w:lvl w:ilvl="0" w:tplc="CF8832D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7AAF"/>
    <w:multiLevelType w:val="hybridMultilevel"/>
    <w:tmpl w:val="DF6A93B0"/>
    <w:lvl w:ilvl="0" w:tplc="2A9AD5F6">
      <w:start w:val="519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2A44"/>
    <w:multiLevelType w:val="hybridMultilevel"/>
    <w:tmpl w:val="D26C0C50"/>
    <w:lvl w:ilvl="0" w:tplc="51A23C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C06"/>
    <w:rsid w:val="00035132"/>
    <w:rsid w:val="00070AED"/>
    <w:rsid w:val="00084B29"/>
    <w:rsid w:val="000858A0"/>
    <w:rsid w:val="000A3717"/>
    <w:rsid w:val="000F5716"/>
    <w:rsid w:val="000F6E34"/>
    <w:rsid w:val="0012445A"/>
    <w:rsid w:val="00135887"/>
    <w:rsid w:val="001635C9"/>
    <w:rsid w:val="00167270"/>
    <w:rsid w:val="00174CB5"/>
    <w:rsid w:val="00191657"/>
    <w:rsid w:val="00195FB2"/>
    <w:rsid w:val="001A2B7D"/>
    <w:rsid w:val="001C51E4"/>
    <w:rsid w:val="001D1940"/>
    <w:rsid w:val="00203DE6"/>
    <w:rsid w:val="0021017A"/>
    <w:rsid w:val="00217EBB"/>
    <w:rsid w:val="00262E55"/>
    <w:rsid w:val="00265D6A"/>
    <w:rsid w:val="00266795"/>
    <w:rsid w:val="00270AC7"/>
    <w:rsid w:val="00280490"/>
    <w:rsid w:val="0028737D"/>
    <w:rsid w:val="0029601F"/>
    <w:rsid w:val="002A5C77"/>
    <w:rsid w:val="002C6C73"/>
    <w:rsid w:val="003006BA"/>
    <w:rsid w:val="0031158C"/>
    <w:rsid w:val="0031317E"/>
    <w:rsid w:val="003863A8"/>
    <w:rsid w:val="003922BF"/>
    <w:rsid w:val="003E1F65"/>
    <w:rsid w:val="00405BF2"/>
    <w:rsid w:val="00410034"/>
    <w:rsid w:val="00427D5E"/>
    <w:rsid w:val="0044535D"/>
    <w:rsid w:val="004455DA"/>
    <w:rsid w:val="00494109"/>
    <w:rsid w:val="00495FBE"/>
    <w:rsid w:val="004A02CD"/>
    <w:rsid w:val="004A7F8E"/>
    <w:rsid w:val="004B441D"/>
    <w:rsid w:val="004D675C"/>
    <w:rsid w:val="00501BDE"/>
    <w:rsid w:val="00502193"/>
    <w:rsid w:val="0050259C"/>
    <w:rsid w:val="005251EE"/>
    <w:rsid w:val="00556386"/>
    <w:rsid w:val="00556727"/>
    <w:rsid w:val="00583234"/>
    <w:rsid w:val="005B658A"/>
    <w:rsid w:val="005E4C63"/>
    <w:rsid w:val="006027E3"/>
    <w:rsid w:val="00623231"/>
    <w:rsid w:val="00641D5F"/>
    <w:rsid w:val="006501DC"/>
    <w:rsid w:val="00653C69"/>
    <w:rsid w:val="006D6FA1"/>
    <w:rsid w:val="006F1549"/>
    <w:rsid w:val="00706F9B"/>
    <w:rsid w:val="0072016F"/>
    <w:rsid w:val="00732349"/>
    <w:rsid w:val="007359C7"/>
    <w:rsid w:val="00746E84"/>
    <w:rsid w:val="00793BCF"/>
    <w:rsid w:val="007A0B8A"/>
    <w:rsid w:val="008046CF"/>
    <w:rsid w:val="00844F97"/>
    <w:rsid w:val="00845AE2"/>
    <w:rsid w:val="00852699"/>
    <w:rsid w:val="0086103A"/>
    <w:rsid w:val="00861402"/>
    <w:rsid w:val="008800B8"/>
    <w:rsid w:val="008A1B0B"/>
    <w:rsid w:val="008A4155"/>
    <w:rsid w:val="008A7A36"/>
    <w:rsid w:val="008E31EA"/>
    <w:rsid w:val="008F0C72"/>
    <w:rsid w:val="00917F24"/>
    <w:rsid w:val="0092584B"/>
    <w:rsid w:val="00942AE1"/>
    <w:rsid w:val="009A0270"/>
    <w:rsid w:val="009B0A44"/>
    <w:rsid w:val="009C1316"/>
    <w:rsid w:val="009C4804"/>
    <w:rsid w:val="00A10CE6"/>
    <w:rsid w:val="00A20567"/>
    <w:rsid w:val="00A2761C"/>
    <w:rsid w:val="00A500F7"/>
    <w:rsid w:val="00A535A7"/>
    <w:rsid w:val="00A53642"/>
    <w:rsid w:val="00A71993"/>
    <w:rsid w:val="00A87FBD"/>
    <w:rsid w:val="00AA2F7D"/>
    <w:rsid w:val="00AB35BE"/>
    <w:rsid w:val="00AC630B"/>
    <w:rsid w:val="00AE5970"/>
    <w:rsid w:val="00B054D6"/>
    <w:rsid w:val="00B075B0"/>
    <w:rsid w:val="00B25A3B"/>
    <w:rsid w:val="00B32512"/>
    <w:rsid w:val="00B84C81"/>
    <w:rsid w:val="00B8612B"/>
    <w:rsid w:val="00B87C06"/>
    <w:rsid w:val="00B96299"/>
    <w:rsid w:val="00BF25BF"/>
    <w:rsid w:val="00BF6F3F"/>
    <w:rsid w:val="00C2795D"/>
    <w:rsid w:val="00C30700"/>
    <w:rsid w:val="00C334B3"/>
    <w:rsid w:val="00C41DE8"/>
    <w:rsid w:val="00C437B3"/>
    <w:rsid w:val="00C50FAA"/>
    <w:rsid w:val="00C7075C"/>
    <w:rsid w:val="00C86302"/>
    <w:rsid w:val="00C92AE1"/>
    <w:rsid w:val="00C9488A"/>
    <w:rsid w:val="00CB2F9A"/>
    <w:rsid w:val="00CC1EB0"/>
    <w:rsid w:val="00CE5E8C"/>
    <w:rsid w:val="00D110AF"/>
    <w:rsid w:val="00D14F26"/>
    <w:rsid w:val="00D22A2A"/>
    <w:rsid w:val="00D31065"/>
    <w:rsid w:val="00D50FB9"/>
    <w:rsid w:val="00D67DC6"/>
    <w:rsid w:val="00D90B8C"/>
    <w:rsid w:val="00DC42F8"/>
    <w:rsid w:val="00DE391F"/>
    <w:rsid w:val="00E31DB6"/>
    <w:rsid w:val="00E66D1A"/>
    <w:rsid w:val="00EA0673"/>
    <w:rsid w:val="00EA12F8"/>
    <w:rsid w:val="00ED0C29"/>
    <w:rsid w:val="00F20A75"/>
    <w:rsid w:val="00F2757C"/>
    <w:rsid w:val="00F52A0A"/>
    <w:rsid w:val="00F807FA"/>
    <w:rsid w:val="00F97803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A7F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7F8E"/>
    <w:rPr>
      <w:color w:val="0000FF"/>
      <w:u w:val="single"/>
    </w:rPr>
  </w:style>
  <w:style w:type="paragraph" w:styleId="Kopfzeile">
    <w:name w:val="header"/>
    <w:basedOn w:val="Standard"/>
    <w:rsid w:val="004A7F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7F8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A7F8E"/>
    <w:pPr>
      <w:spacing w:line="288" w:lineRule="auto"/>
    </w:pPr>
    <w:rPr>
      <w:rFonts w:ascii="Tahoma" w:hAnsi="Tahoma" w:cs="Tahoma"/>
      <w:sz w:val="22"/>
      <w:szCs w:val="22"/>
    </w:rPr>
  </w:style>
  <w:style w:type="paragraph" w:styleId="StandardWeb">
    <w:name w:val="Normal (Web)"/>
    <w:basedOn w:val="Standard"/>
    <w:rsid w:val="00084B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84B29"/>
  </w:style>
  <w:style w:type="character" w:styleId="Fett">
    <w:name w:val="Strong"/>
    <w:qFormat/>
    <w:rsid w:val="00084B29"/>
    <w:rPr>
      <w:b/>
      <w:bCs/>
    </w:rPr>
  </w:style>
  <w:style w:type="paragraph" w:styleId="Textkrper-Einzug2">
    <w:name w:val="Body Text Indent 2"/>
    <w:basedOn w:val="Standard"/>
    <w:link w:val="Textkrper-Einzug2Zchn"/>
    <w:rsid w:val="00BF25B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F25BF"/>
    <w:rPr>
      <w:sz w:val="24"/>
      <w:szCs w:val="24"/>
    </w:rPr>
  </w:style>
  <w:style w:type="paragraph" w:customStyle="1" w:styleId="Text">
    <w:name w:val="Text"/>
    <w:basedOn w:val="Standard"/>
    <w:link w:val="TextZchn"/>
    <w:qFormat/>
    <w:rsid w:val="00BF25BF"/>
    <w:pPr>
      <w:spacing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BF25BF"/>
    <w:rPr>
      <w:rFonts w:ascii="Arial Narrow" w:eastAsia="Calibri" w:hAnsi="Arial Narrow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5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0F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2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AA0F9-76FD-4A48-AF1B-D04577D2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6725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Palettenkalkulator im Internet</vt:lpstr>
    </vt:vector>
  </TitlesOfParts>
  <Company>*</Company>
  <LinksUpToDate>false</LinksUpToDate>
  <CharactersWithSpaces>7629</CharactersWithSpaces>
  <SharedDoc>false</SharedDoc>
  <HLinks>
    <vt:vector size="6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http://www.aim-d.de/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Palettenkalkulator im Internet</dc:title>
  <dc:creator>SSchreiner</dc:creator>
  <cp:lastModifiedBy>Marcus Falkenhahn</cp:lastModifiedBy>
  <cp:revision>2</cp:revision>
  <cp:lastPrinted>2012-09-11T12:54:00Z</cp:lastPrinted>
  <dcterms:created xsi:type="dcterms:W3CDTF">2015-02-06T08:52:00Z</dcterms:created>
  <dcterms:modified xsi:type="dcterms:W3CDTF">2015-02-06T08:52:00Z</dcterms:modified>
</cp:coreProperties>
</file>